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DEE4" w14:textId="2CDC68C4" w:rsidR="000C6958" w:rsidRDefault="000C6958">
      <w:r w:rsidRPr="000C69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72707" wp14:editId="1EAC041E">
                <wp:simplePos x="0" y="0"/>
                <wp:positionH relativeFrom="column">
                  <wp:posOffset>1149350</wp:posOffset>
                </wp:positionH>
                <wp:positionV relativeFrom="paragraph">
                  <wp:posOffset>2203450</wp:posOffset>
                </wp:positionV>
                <wp:extent cx="4876800" cy="9067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906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208BA" w14:textId="5D9048C8" w:rsidR="000C6958" w:rsidRPr="000C6958" w:rsidRDefault="00592232" w:rsidP="000C6958">
                            <w:pPr>
                              <w:jc w:val="right"/>
                              <w:rPr>
                                <w:b/>
                                <w:bCs/>
                                <w:color w:val="1D4982"/>
                                <w:sz w:val="53"/>
                                <w:szCs w:val="53"/>
                              </w:rPr>
                            </w:pPr>
                            <w:r w:rsidRPr="00592232">
                              <w:rPr>
                                <w:b/>
                                <w:bCs/>
                                <w:color w:val="1D4982"/>
                                <w:sz w:val="53"/>
                                <w:szCs w:val="53"/>
                              </w:rPr>
                              <w:t>Board Self-Evaluation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27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5pt;margin-top:173.5pt;width:384pt;height:7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" filled="f" stroked="f" strokeweight=".5pt">
                <v:textbox>
                  <w:txbxContent>
                    <w:p w14:paraId="2EE208BA" w14:textId="5D9048C8" w:rsidR="000C6958" w:rsidRPr="000C6958" w:rsidRDefault="00592232" w:rsidP="000C6958">
                      <w:pPr>
                        <w:jc w:val="right"/>
                        <w:rPr>
                          <w:b/>
                          <w:bCs/>
                          <w:color w:val="1D4982"/>
                          <w:sz w:val="53"/>
                          <w:szCs w:val="53"/>
                        </w:rPr>
                      </w:pPr>
                      <w:r w:rsidRPr="00592232">
                        <w:rPr>
                          <w:b/>
                          <w:bCs/>
                          <w:color w:val="1D4982"/>
                          <w:sz w:val="53"/>
                          <w:szCs w:val="53"/>
                        </w:rPr>
                        <w:t>Board Self-Evaluation Questionnaire</w:t>
                      </w:r>
                    </w:p>
                  </w:txbxContent>
                </v:textbox>
              </v:shape>
            </w:pict>
          </mc:Fallback>
        </mc:AlternateContent>
      </w:r>
      <w:r w:rsidRPr="000C69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95A4E" wp14:editId="0AE25E33">
                <wp:simplePos x="0" y="0"/>
                <wp:positionH relativeFrom="column">
                  <wp:posOffset>1148080</wp:posOffset>
                </wp:positionH>
                <wp:positionV relativeFrom="paragraph">
                  <wp:posOffset>3129280</wp:posOffset>
                </wp:positionV>
                <wp:extent cx="4876800" cy="690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3A533" w14:textId="2E709533" w:rsidR="000C6958" w:rsidRPr="000C6958" w:rsidRDefault="00087219" w:rsidP="000C6958">
                            <w:pPr>
                              <w:jc w:val="right"/>
                              <w:rPr>
                                <w:color w:val="1D4982"/>
                                <w:sz w:val="36"/>
                                <w:szCs w:val="36"/>
                              </w:rPr>
                            </w:pPr>
                            <w:r w:rsidRPr="00087219">
                              <w:rPr>
                                <w:color w:val="1D4982"/>
                                <w:sz w:val="36"/>
                                <w:szCs w:val="36"/>
                              </w:rPr>
                              <w:t>A TOOL FOR IMPROVING THE GOVERNANCE PRACTICES OF NON-PROFIT ORGANIZATIONS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5A4E" id="Text Box 6" o:spid="_x0000_s1027" type="#_x0000_t202" style="position:absolute;margin-left:90.4pt;margin-top:246.4pt;width:384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" filled="f" stroked="f" strokeweight=".5pt">
                <v:textbox>
                  <w:txbxContent>
                    <w:p w14:paraId="2973A533" w14:textId="2E709533" w:rsidR="000C6958" w:rsidRPr="000C6958" w:rsidRDefault="00087219" w:rsidP="000C6958">
                      <w:pPr>
                        <w:jc w:val="right"/>
                        <w:rPr>
                          <w:color w:val="1D4982"/>
                          <w:sz w:val="36"/>
                          <w:szCs w:val="36"/>
                        </w:rPr>
                      </w:pPr>
                      <w:r w:rsidRPr="00087219">
                        <w:rPr>
                          <w:color w:val="1D4982"/>
                          <w:sz w:val="36"/>
                          <w:szCs w:val="36"/>
                        </w:rPr>
                        <w:t>A TOOL FOR IMPROVING THE GOVERNANCE PRACTICES OF NON-PROFIT ORGANIZATIONS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0C6958">
        <w:rPr>
          <w:noProof/>
        </w:rPr>
        <w:drawing>
          <wp:anchor distT="0" distB="0" distL="114300" distR="114300" simplePos="0" relativeHeight="251665408" behindDoc="1" locked="1" layoutInCell="1" allowOverlap="1" wp14:anchorId="6D791311" wp14:editId="753D419D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854950" cy="10050780"/>
            <wp:effectExtent l="0" t="0" r="0" b="7620"/>
            <wp:wrapNone/>
            <wp:docPr id="8" name="Picture 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E7820" w14:textId="0FAB0A0C" w:rsidR="00A248C6" w:rsidRPr="00821430" w:rsidRDefault="00A248C6" w:rsidP="0033371F">
      <w:pPr>
        <w:jc w:val="both"/>
        <w:rPr>
          <w:sz w:val="22"/>
          <w:szCs w:val="22"/>
        </w:rPr>
      </w:pPr>
      <w:r w:rsidRPr="00821430">
        <w:rPr>
          <w:sz w:val="22"/>
          <w:szCs w:val="22"/>
        </w:rPr>
        <w:t xml:space="preserve">All </w:t>
      </w:r>
      <w:r w:rsidR="00F353F8">
        <w:rPr>
          <w:sz w:val="22"/>
          <w:szCs w:val="22"/>
        </w:rPr>
        <w:t>B</w:t>
      </w:r>
      <w:r w:rsidRPr="00821430">
        <w:rPr>
          <w:sz w:val="22"/>
          <w:szCs w:val="22"/>
        </w:rPr>
        <w:t>oard members should answer all the questions. When completed individually the results of Sections A, B</w:t>
      </w:r>
      <w:r w:rsidR="00D14B4A">
        <w:rPr>
          <w:sz w:val="22"/>
          <w:szCs w:val="22"/>
        </w:rPr>
        <w:t>,</w:t>
      </w:r>
      <w:r w:rsidRPr="00821430">
        <w:rPr>
          <w:sz w:val="22"/>
          <w:szCs w:val="22"/>
        </w:rPr>
        <w:t xml:space="preserve"> and C should be compiled, shared and discussed by the whole </w:t>
      </w:r>
      <w:r w:rsidR="00F353F8">
        <w:rPr>
          <w:sz w:val="22"/>
          <w:szCs w:val="22"/>
        </w:rPr>
        <w:t>B</w:t>
      </w:r>
      <w:r w:rsidRPr="00821430">
        <w:rPr>
          <w:sz w:val="22"/>
          <w:szCs w:val="22"/>
        </w:rPr>
        <w:t xml:space="preserve">oard to determine an average group answer to each question and an overall section rating. Section D should be answered by </w:t>
      </w:r>
      <w:r w:rsidR="00F353F8">
        <w:rPr>
          <w:sz w:val="22"/>
          <w:szCs w:val="22"/>
        </w:rPr>
        <w:t>B</w:t>
      </w:r>
      <w:r w:rsidRPr="00821430">
        <w:rPr>
          <w:sz w:val="22"/>
          <w:szCs w:val="22"/>
        </w:rPr>
        <w:t>oard members alone but not shared with the group. Sections A, B</w:t>
      </w:r>
      <w:r w:rsidR="00D14B4A">
        <w:rPr>
          <w:sz w:val="22"/>
          <w:szCs w:val="22"/>
        </w:rPr>
        <w:t>,</w:t>
      </w:r>
      <w:r w:rsidRPr="00821430">
        <w:rPr>
          <w:sz w:val="22"/>
          <w:szCs w:val="22"/>
        </w:rPr>
        <w:t xml:space="preserve"> and C should also be completed by the </w:t>
      </w:r>
      <w:r w:rsidR="00F353F8">
        <w:rPr>
          <w:sz w:val="22"/>
          <w:szCs w:val="22"/>
        </w:rPr>
        <w:t>Executive Director (ED)</w:t>
      </w:r>
      <w:r w:rsidRPr="00821430">
        <w:rPr>
          <w:sz w:val="22"/>
          <w:szCs w:val="22"/>
        </w:rPr>
        <w:t>. This questionnaire also includes Section E, which provides feedback to the Chair of the Board.</w:t>
      </w:r>
    </w:p>
    <w:p w14:paraId="1AC8B4E1" w14:textId="77777777" w:rsidR="001D1CE3" w:rsidRPr="00821430" w:rsidRDefault="001D1CE3" w:rsidP="0033371F">
      <w:pPr>
        <w:jc w:val="both"/>
        <w:rPr>
          <w:sz w:val="22"/>
          <w:szCs w:val="22"/>
        </w:rPr>
      </w:pPr>
    </w:p>
    <w:p w14:paraId="172B34C5" w14:textId="77777777" w:rsidR="00A248C6" w:rsidRDefault="00A248C6" w:rsidP="00A248C6"/>
    <w:p w14:paraId="7F4A7F3F" w14:textId="77777777" w:rsidR="00B34493" w:rsidRPr="008746E7" w:rsidRDefault="00B34493" w:rsidP="00513C65">
      <w:pPr>
        <w:pStyle w:val="Heading1"/>
        <w:numPr>
          <w:ilvl w:val="0"/>
          <w:numId w:val="1"/>
        </w:numPr>
        <w:tabs>
          <w:tab w:val="left" w:pos="470"/>
        </w:tabs>
        <w:spacing w:before="0"/>
        <w:ind w:left="290"/>
        <w:rPr>
          <w:rFonts w:asciiTheme="minorHAnsi" w:hAnsiTheme="minorHAnsi" w:cstheme="minorHAnsi"/>
        </w:rPr>
      </w:pPr>
      <w:r w:rsidRPr="008746E7">
        <w:rPr>
          <w:rFonts w:asciiTheme="minorHAnsi" w:hAnsiTheme="minorHAnsi" w:cstheme="minorHAnsi"/>
          <w:w w:val="110"/>
        </w:rPr>
        <w:t>HOW</w:t>
      </w:r>
      <w:r w:rsidRPr="008746E7">
        <w:rPr>
          <w:rFonts w:asciiTheme="minorHAnsi" w:hAnsiTheme="minorHAnsi" w:cstheme="minorHAnsi"/>
          <w:spacing w:val="-15"/>
          <w:w w:val="110"/>
        </w:rPr>
        <w:t xml:space="preserve"> </w:t>
      </w:r>
      <w:r w:rsidRPr="008746E7">
        <w:rPr>
          <w:rFonts w:asciiTheme="minorHAnsi" w:hAnsiTheme="minorHAnsi" w:cstheme="minorHAnsi"/>
          <w:w w:val="110"/>
        </w:rPr>
        <w:t>WELL</w:t>
      </w:r>
      <w:r w:rsidRPr="008746E7">
        <w:rPr>
          <w:rFonts w:asciiTheme="minorHAnsi" w:hAnsiTheme="minorHAnsi" w:cstheme="minorHAnsi"/>
          <w:spacing w:val="-14"/>
          <w:w w:val="110"/>
        </w:rPr>
        <w:t xml:space="preserve"> </w:t>
      </w:r>
      <w:r w:rsidRPr="008746E7">
        <w:rPr>
          <w:rFonts w:asciiTheme="minorHAnsi" w:hAnsiTheme="minorHAnsi" w:cstheme="minorHAnsi"/>
          <w:w w:val="110"/>
        </w:rPr>
        <w:t>HAS</w:t>
      </w:r>
      <w:r w:rsidRPr="008746E7">
        <w:rPr>
          <w:rFonts w:asciiTheme="minorHAnsi" w:hAnsiTheme="minorHAnsi" w:cstheme="minorHAnsi"/>
          <w:spacing w:val="-14"/>
          <w:w w:val="110"/>
        </w:rPr>
        <w:t xml:space="preserve"> </w:t>
      </w:r>
      <w:r w:rsidRPr="008746E7">
        <w:rPr>
          <w:rFonts w:asciiTheme="minorHAnsi" w:hAnsiTheme="minorHAnsi" w:cstheme="minorHAnsi"/>
          <w:w w:val="110"/>
        </w:rPr>
        <w:t>THE</w:t>
      </w:r>
      <w:r w:rsidRPr="008746E7">
        <w:rPr>
          <w:rFonts w:asciiTheme="minorHAnsi" w:hAnsiTheme="minorHAnsi" w:cstheme="minorHAnsi"/>
          <w:spacing w:val="-14"/>
          <w:w w:val="110"/>
        </w:rPr>
        <w:t xml:space="preserve"> </w:t>
      </w:r>
      <w:r w:rsidRPr="008746E7">
        <w:rPr>
          <w:rFonts w:asciiTheme="minorHAnsi" w:hAnsiTheme="minorHAnsi" w:cstheme="minorHAnsi"/>
          <w:w w:val="110"/>
        </w:rPr>
        <w:t>BOARD</w:t>
      </w:r>
      <w:r w:rsidRPr="008746E7">
        <w:rPr>
          <w:rFonts w:asciiTheme="minorHAnsi" w:hAnsiTheme="minorHAnsi" w:cstheme="minorHAnsi"/>
          <w:spacing w:val="-15"/>
          <w:w w:val="110"/>
        </w:rPr>
        <w:t xml:space="preserve"> </w:t>
      </w:r>
      <w:r w:rsidRPr="008746E7">
        <w:rPr>
          <w:rFonts w:asciiTheme="minorHAnsi" w:hAnsiTheme="minorHAnsi" w:cstheme="minorHAnsi"/>
          <w:w w:val="110"/>
        </w:rPr>
        <w:t>DONE</w:t>
      </w:r>
      <w:r w:rsidRPr="008746E7">
        <w:rPr>
          <w:rFonts w:asciiTheme="minorHAnsi" w:hAnsiTheme="minorHAnsi" w:cstheme="minorHAnsi"/>
          <w:spacing w:val="-14"/>
          <w:w w:val="110"/>
        </w:rPr>
        <w:t xml:space="preserve"> </w:t>
      </w:r>
      <w:r w:rsidRPr="008746E7">
        <w:rPr>
          <w:rFonts w:asciiTheme="minorHAnsi" w:hAnsiTheme="minorHAnsi" w:cstheme="minorHAnsi"/>
          <w:w w:val="110"/>
        </w:rPr>
        <w:t>ITS</w:t>
      </w:r>
      <w:r w:rsidRPr="008746E7">
        <w:rPr>
          <w:rFonts w:asciiTheme="minorHAnsi" w:hAnsiTheme="minorHAnsi" w:cstheme="minorHAnsi"/>
          <w:spacing w:val="-14"/>
          <w:w w:val="110"/>
        </w:rPr>
        <w:t xml:space="preserve"> </w:t>
      </w:r>
      <w:r w:rsidRPr="008746E7">
        <w:rPr>
          <w:rFonts w:asciiTheme="minorHAnsi" w:hAnsiTheme="minorHAnsi" w:cstheme="minorHAnsi"/>
          <w:spacing w:val="-4"/>
          <w:w w:val="110"/>
        </w:rPr>
        <w:t>JOB?</w:t>
      </w:r>
    </w:p>
    <w:p w14:paraId="119DAFB4" w14:textId="77777777" w:rsidR="00F970A8" w:rsidRPr="00F970A8" w:rsidRDefault="00F970A8" w:rsidP="00F970A8">
      <w:pPr>
        <w:jc w:val="both"/>
        <w:rPr>
          <w:sz w:val="22"/>
          <w:szCs w:val="22"/>
        </w:rPr>
      </w:pPr>
      <w:r w:rsidRPr="00F970A8">
        <w:rPr>
          <w:sz w:val="22"/>
          <w:szCs w:val="22"/>
        </w:rPr>
        <w:t>Circle the response that best reflects your opinion. The rating scale for each statement is:</w:t>
      </w:r>
    </w:p>
    <w:p w14:paraId="696A3526" w14:textId="77777777" w:rsidR="00F970A8" w:rsidRPr="00F970A8" w:rsidRDefault="00F970A8" w:rsidP="00F970A8">
      <w:pPr>
        <w:jc w:val="both"/>
        <w:rPr>
          <w:sz w:val="22"/>
          <w:szCs w:val="22"/>
        </w:rPr>
      </w:pPr>
      <w:r w:rsidRPr="00F970A8">
        <w:rPr>
          <w:sz w:val="22"/>
          <w:szCs w:val="22"/>
        </w:rPr>
        <w:t>Strongly Disagree (1); Disagree (2); Maybe or Not Sure (3); Agree (4); Strongly Agree (5).</w:t>
      </w:r>
    </w:p>
    <w:p w14:paraId="680098CF" w14:textId="77777777" w:rsidR="00B34493" w:rsidRPr="008746E7" w:rsidRDefault="00B34493" w:rsidP="00B34493">
      <w:pPr>
        <w:pStyle w:val="BodyText"/>
        <w:spacing w:before="10"/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W w:w="9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652"/>
        <w:gridCol w:w="710"/>
        <w:gridCol w:w="730"/>
        <w:gridCol w:w="720"/>
        <w:gridCol w:w="466"/>
      </w:tblGrid>
      <w:tr w:rsidR="008746E7" w:rsidRPr="00821430" w14:paraId="49C279B3" w14:textId="77777777" w:rsidTr="00513C65">
        <w:trPr>
          <w:trHeight w:val="600"/>
        </w:trPr>
        <w:tc>
          <w:tcPr>
            <w:tcW w:w="6431" w:type="dxa"/>
          </w:tcPr>
          <w:p w14:paraId="79F32007" w14:textId="3A63119F" w:rsidR="00B34493" w:rsidRPr="00821430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>1. Our organization operates with a strategic plan or a set of measurable goals and priorities.</w:t>
            </w:r>
          </w:p>
        </w:tc>
        <w:tc>
          <w:tcPr>
            <w:tcW w:w="652" w:type="dxa"/>
          </w:tcPr>
          <w:p w14:paraId="7F209CC8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212BA8C2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22F5D6F2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4C43CBCB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4</w:t>
            </w:r>
          </w:p>
        </w:tc>
        <w:tc>
          <w:tcPr>
            <w:tcW w:w="466" w:type="dxa"/>
          </w:tcPr>
          <w:p w14:paraId="5FEE0854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5</w:t>
            </w:r>
          </w:p>
        </w:tc>
      </w:tr>
      <w:tr w:rsidR="008746E7" w:rsidRPr="00821430" w14:paraId="1AE518A7" w14:textId="77777777" w:rsidTr="00513C65">
        <w:trPr>
          <w:trHeight w:val="700"/>
        </w:trPr>
        <w:tc>
          <w:tcPr>
            <w:tcW w:w="6431" w:type="dxa"/>
          </w:tcPr>
          <w:p w14:paraId="5CC1F435" w14:textId="46A1BF47" w:rsidR="00F353F8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 xml:space="preserve">2. The </w:t>
            </w:r>
            <w:r w:rsidR="00F353F8">
              <w:rPr>
                <w:rFonts w:cstheme="minorHAnsi"/>
                <w:sz w:val="22"/>
                <w:szCs w:val="22"/>
              </w:rPr>
              <w:t>B</w:t>
            </w:r>
            <w:r w:rsidRPr="00821430">
              <w:rPr>
                <w:rFonts w:cstheme="minorHAnsi"/>
                <w:sz w:val="22"/>
                <w:szCs w:val="22"/>
              </w:rPr>
              <w:t xml:space="preserve">oard’s regular meeting agenda items reflects our </w:t>
            </w:r>
          </w:p>
          <w:p w14:paraId="44C3932E" w14:textId="7DDEC230" w:rsidR="00B34493" w:rsidRPr="00821430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>strategic plan or priorities.</w:t>
            </w:r>
          </w:p>
        </w:tc>
        <w:tc>
          <w:tcPr>
            <w:tcW w:w="652" w:type="dxa"/>
          </w:tcPr>
          <w:p w14:paraId="1DF22CAC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6EA8779B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50016D31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61C6E29D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4</w:t>
            </w:r>
          </w:p>
        </w:tc>
        <w:tc>
          <w:tcPr>
            <w:tcW w:w="466" w:type="dxa"/>
          </w:tcPr>
          <w:p w14:paraId="25F09DDE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5</w:t>
            </w:r>
          </w:p>
        </w:tc>
      </w:tr>
      <w:tr w:rsidR="008746E7" w:rsidRPr="00821430" w14:paraId="37155612" w14:textId="77777777" w:rsidTr="00513C65">
        <w:trPr>
          <w:trHeight w:val="960"/>
        </w:trPr>
        <w:tc>
          <w:tcPr>
            <w:tcW w:w="6431" w:type="dxa"/>
          </w:tcPr>
          <w:p w14:paraId="61EF91B0" w14:textId="60E8AC9F" w:rsidR="00B34493" w:rsidRPr="00821430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 xml:space="preserve">3. The </w:t>
            </w:r>
            <w:r w:rsidR="00DC6064">
              <w:rPr>
                <w:rFonts w:cstheme="minorHAnsi"/>
                <w:sz w:val="22"/>
                <w:szCs w:val="22"/>
              </w:rPr>
              <w:t>B</w:t>
            </w:r>
            <w:r w:rsidRPr="00821430">
              <w:rPr>
                <w:rFonts w:cstheme="minorHAnsi"/>
                <w:sz w:val="22"/>
                <w:szCs w:val="22"/>
              </w:rPr>
              <w:t>oard has created or reviewed, in this period, some key governance job descriptions</w:t>
            </w:r>
          </w:p>
          <w:p w14:paraId="3EB4F0AB" w14:textId="3AA014DC" w:rsidR="00B34493" w:rsidRPr="00821430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 xml:space="preserve">(e.g., </w:t>
            </w:r>
            <w:r w:rsidR="00DC6064">
              <w:rPr>
                <w:rFonts w:cstheme="minorHAnsi"/>
                <w:sz w:val="22"/>
                <w:szCs w:val="22"/>
              </w:rPr>
              <w:t>B</w:t>
            </w:r>
            <w:r w:rsidRPr="00821430">
              <w:rPr>
                <w:rFonts w:cstheme="minorHAnsi"/>
                <w:sz w:val="22"/>
                <w:szCs w:val="22"/>
              </w:rPr>
              <w:t>oard chair, directors</w:t>
            </w:r>
            <w:r w:rsidR="00821430" w:rsidRPr="00821430">
              <w:rPr>
                <w:rFonts w:cstheme="minorHAnsi"/>
                <w:sz w:val="22"/>
                <w:szCs w:val="22"/>
              </w:rPr>
              <w:t>,</w:t>
            </w:r>
            <w:r w:rsidRPr="00821430">
              <w:rPr>
                <w:rFonts w:cstheme="minorHAnsi"/>
                <w:sz w:val="22"/>
                <w:szCs w:val="22"/>
              </w:rPr>
              <w:t xml:space="preserve"> and committee chairs).</w:t>
            </w:r>
          </w:p>
        </w:tc>
        <w:tc>
          <w:tcPr>
            <w:tcW w:w="652" w:type="dxa"/>
          </w:tcPr>
          <w:p w14:paraId="3E81A0E5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0E0643B1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215F9041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6A2DD4DE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4</w:t>
            </w:r>
          </w:p>
        </w:tc>
        <w:tc>
          <w:tcPr>
            <w:tcW w:w="466" w:type="dxa"/>
          </w:tcPr>
          <w:p w14:paraId="7B4C3EE2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5</w:t>
            </w:r>
          </w:p>
        </w:tc>
      </w:tr>
      <w:tr w:rsidR="008746E7" w:rsidRPr="00821430" w14:paraId="3FA4B65A" w14:textId="77777777" w:rsidTr="00513C65">
        <w:trPr>
          <w:trHeight w:val="700"/>
        </w:trPr>
        <w:tc>
          <w:tcPr>
            <w:tcW w:w="6431" w:type="dxa"/>
          </w:tcPr>
          <w:p w14:paraId="74C54838" w14:textId="69FDEEDF" w:rsidR="00F353F8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 xml:space="preserve">4. The </w:t>
            </w:r>
            <w:r w:rsidR="00DC6064">
              <w:rPr>
                <w:rFonts w:cstheme="minorHAnsi"/>
                <w:sz w:val="22"/>
                <w:szCs w:val="22"/>
              </w:rPr>
              <w:t>B</w:t>
            </w:r>
            <w:r w:rsidRPr="00821430">
              <w:rPr>
                <w:rFonts w:cstheme="minorHAnsi"/>
                <w:sz w:val="22"/>
                <w:szCs w:val="22"/>
              </w:rPr>
              <w:t xml:space="preserve">oard gives direction to staff on how to achieve the goals </w:t>
            </w:r>
          </w:p>
          <w:p w14:paraId="4893AEA8" w14:textId="65CC96E2" w:rsidR="00B34493" w:rsidRPr="00821430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>by setting, referring to, or revising policies.</w:t>
            </w:r>
          </w:p>
        </w:tc>
        <w:tc>
          <w:tcPr>
            <w:tcW w:w="652" w:type="dxa"/>
          </w:tcPr>
          <w:p w14:paraId="64A02CC2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6FE2047C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4CD30C78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57924882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4</w:t>
            </w:r>
          </w:p>
        </w:tc>
        <w:tc>
          <w:tcPr>
            <w:tcW w:w="466" w:type="dxa"/>
          </w:tcPr>
          <w:p w14:paraId="21F4992A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5</w:t>
            </w:r>
          </w:p>
        </w:tc>
      </w:tr>
      <w:tr w:rsidR="008746E7" w:rsidRPr="00821430" w14:paraId="4C516260" w14:textId="77777777" w:rsidTr="00513C65">
        <w:trPr>
          <w:trHeight w:val="700"/>
        </w:trPr>
        <w:tc>
          <w:tcPr>
            <w:tcW w:w="6431" w:type="dxa"/>
          </w:tcPr>
          <w:p w14:paraId="4065826E" w14:textId="20A7DB24" w:rsidR="00F353F8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 xml:space="preserve">5. The </w:t>
            </w:r>
            <w:r w:rsidR="00DC6064">
              <w:rPr>
                <w:rFonts w:cstheme="minorHAnsi"/>
                <w:sz w:val="22"/>
                <w:szCs w:val="22"/>
              </w:rPr>
              <w:t>B</w:t>
            </w:r>
            <w:r w:rsidRPr="00821430">
              <w:rPr>
                <w:rFonts w:cstheme="minorHAnsi"/>
                <w:sz w:val="22"/>
                <w:szCs w:val="22"/>
              </w:rPr>
              <w:t xml:space="preserve">oard has identified and reviewed the organization’s </w:t>
            </w:r>
          </w:p>
          <w:p w14:paraId="2CF46939" w14:textId="215476FD" w:rsidR="00B34493" w:rsidRPr="00821430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>relationship with each of its key stakeholders.</w:t>
            </w:r>
          </w:p>
        </w:tc>
        <w:tc>
          <w:tcPr>
            <w:tcW w:w="652" w:type="dxa"/>
          </w:tcPr>
          <w:p w14:paraId="377570F8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2F7BBBF4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38E63BA9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738B88D3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4</w:t>
            </w:r>
          </w:p>
        </w:tc>
        <w:tc>
          <w:tcPr>
            <w:tcW w:w="466" w:type="dxa"/>
          </w:tcPr>
          <w:p w14:paraId="4B0CFCF7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5</w:t>
            </w:r>
          </w:p>
        </w:tc>
      </w:tr>
      <w:tr w:rsidR="008746E7" w:rsidRPr="00821430" w14:paraId="41510BD7" w14:textId="77777777" w:rsidTr="00513C65">
        <w:trPr>
          <w:trHeight w:val="700"/>
        </w:trPr>
        <w:tc>
          <w:tcPr>
            <w:tcW w:w="6431" w:type="dxa"/>
          </w:tcPr>
          <w:p w14:paraId="2C6AC192" w14:textId="77777777" w:rsidR="00F353F8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 xml:space="preserve">6. </w:t>
            </w:r>
            <w:r w:rsidR="00A62045" w:rsidRPr="00821430">
              <w:rPr>
                <w:rFonts w:cstheme="minorHAnsi"/>
                <w:sz w:val="22"/>
                <w:szCs w:val="22"/>
              </w:rPr>
              <w:t>The</w:t>
            </w:r>
            <w:r w:rsidR="00821430" w:rsidRPr="00821430">
              <w:rPr>
                <w:rFonts w:cstheme="minorHAnsi"/>
                <w:sz w:val="22"/>
                <w:szCs w:val="22"/>
              </w:rPr>
              <w:t xml:space="preserve"> </w:t>
            </w:r>
            <w:r w:rsidR="00A62045" w:rsidRPr="00821430">
              <w:rPr>
                <w:rFonts w:cstheme="minorHAnsi"/>
                <w:sz w:val="22"/>
                <w:szCs w:val="22"/>
              </w:rPr>
              <w:t>Board ensure</w:t>
            </w:r>
            <w:r w:rsidR="00821430" w:rsidRPr="00821430">
              <w:rPr>
                <w:rFonts w:cstheme="minorHAnsi"/>
                <w:sz w:val="22"/>
                <w:szCs w:val="22"/>
              </w:rPr>
              <w:t>s</w:t>
            </w:r>
            <w:r w:rsidR="00A62045" w:rsidRPr="00821430">
              <w:rPr>
                <w:rFonts w:cstheme="minorHAnsi"/>
                <w:sz w:val="22"/>
                <w:szCs w:val="22"/>
              </w:rPr>
              <w:t xml:space="preserve"> that the</w:t>
            </w:r>
            <w:r w:rsidR="00821430" w:rsidRPr="00821430">
              <w:rPr>
                <w:rFonts w:cstheme="minorHAnsi"/>
                <w:sz w:val="22"/>
                <w:szCs w:val="22"/>
              </w:rPr>
              <w:t xml:space="preserve"> organization’s accomplishments </w:t>
            </w:r>
          </w:p>
          <w:p w14:paraId="6937E420" w14:textId="4F7090AB" w:rsidR="00B34493" w:rsidRPr="00821430" w:rsidRDefault="00821430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>and challenges are communicated to key stakeholders.</w:t>
            </w:r>
          </w:p>
        </w:tc>
        <w:tc>
          <w:tcPr>
            <w:tcW w:w="652" w:type="dxa"/>
          </w:tcPr>
          <w:p w14:paraId="20378501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0CF647FD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5F347978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7B24D226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4</w:t>
            </w:r>
          </w:p>
        </w:tc>
        <w:tc>
          <w:tcPr>
            <w:tcW w:w="466" w:type="dxa"/>
          </w:tcPr>
          <w:p w14:paraId="4E9EE8AD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5</w:t>
            </w:r>
          </w:p>
        </w:tc>
      </w:tr>
      <w:tr w:rsidR="008746E7" w:rsidRPr="00821430" w14:paraId="2363A72C" w14:textId="77777777" w:rsidTr="00513C65">
        <w:trPr>
          <w:trHeight w:val="688"/>
        </w:trPr>
        <w:tc>
          <w:tcPr>
            <w:tcW w:w="6431" w:type="dxa"/>
          </w:tcPr>
          <w:p w14:paraId="4A836945" w14:textId="15DB82F8" w:rsidR="00F353F8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 xml:space="preserve">7. The </w:t>
            </w:r>
            <w:r w:rsidR="00DC6064">
              <w:rPr>
                <w:rFonts w:cstheme="minorHAnsi"/>
                <w:sz w:val="22"/>
                <w:szCs w:val="22"/>
              </w:rPr>
              <w:t>B</w:t>
            </w:r>
            <w:r w:rsidRPr="00821430">
              <w:rPr>
                <w:rFonts w:cstheme="minorHAnsi"/>
                <w:sz w:val="22"/>
                <w:szCs w:val="22"/>
              </w:rPr>
              <w:t xml:space="preserve">oard has ensured that stakeholders have received reports </w:t>
            </w:r>
          </w:p>
          <w:p w14:paraId="5D400C86" w14:textId="1690C287" w:rsidR="00B34493" w:rsidRPr="00821430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>on how our organization has used its financial and human resources.</w:t>
            </w:r>
          </w:p>
        </w:tc>
        <w:tc>
          <w:tcPr>
            <w:tcW w:w="652" w:type="dxa"/>
          </w:tcPr>
          <w:p w14:paraId="7D2D4D36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4DF81D55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428A2483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48A79F3D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4</w:t>
            </w:r>
          </w:p>
        </w:tc>
        <w:tc>
          <w:tcPr>
            <w:tcW w:w="466" w:type="dxa"/>
          </w:tcPr>
          <w:p w14:paraId="6194C558" w14:textId="77777777" w:rsidR="00B34493" w:rsidRPr="00821430" w:rsidRDefault="00B34493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</w:rPr>
              <w:t>5</w:t>
            </w:r>
          </w:p>
        </w:tc>
      </w:tr>
      <w:tr w:rsidR="008746E7" w:rsidRPr="001D1CE3" w14:paraId="6D7C35B2" w14:textId="77777777" w:rsidTr="00513C65">
        <w:trPr>
          <w:trHeight w:val="600"/>
        </w:trPr>
        <w:tc>
          <w:tcPr>
            <w:tcW w:w="6431" w:type="dxa"/>
          </w:tcPr>
          <w:p w14:paraId="3E26F135" w14:textId="18E29367" w:rsidR="00F353F8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 xml:space="preserve">8. Looking at my answers for this section, how might the </w:t>
            </w:r>
            <w:r w:rsidR="00DC6064">
              <w:rPr>
                <w:rFonts w:cstheme="minorHAnsi"/>
                <w:sz w:val="22"/>
                <w:szCs w:val="22"/>
              </w:rPr>
              <w:t>B</w:t>
            </w:r>
            <w:r w:rsidRPr="00821430">
              <w:rPr>
                <w:rFonts w:cstheme="minorHAnsi"/>
                <w:sz w:val="22"/>
                <w:szCs w:val="22"/>
              </w:rPr>
              <w:t xml:space="preserve">oard do </w:t>
            </w:r>
          </w:p>
          <w:p w14:paraId="41111388" w14:textId="2E6A46B2" w:rsidR="00B34493" w:rsidRPr="00821430" w:rsidRDefault="00B34493" w:rsidP="00821430">
            <w:pPr>
              <w:rPr>
                <w:rFonts w:cstheme="minorHAnsi"/>
                <w:sz w:val="22"/>
                <w:szCs w:val="22"/>
              </w:rPr>
            </w:pPr>
            <w:r w:rsidRPr="00821430">
              <w:rPr>
                <w:rFonts w:cstheme="minorHAnsi"/>
                <w:sz w:val="22"/>
                <w:szCs w:val="22"/>
              </w:rPr>
              <w:t>its job better?</w:t>
            </w:r>
          </w:p>
        </w:tc>
        <w:tc>
          <w:tcPr>
            <w:tcW w:w="652" w:type="dxa"/>
          </w:tcPr>
          <w:p w14:paraId="47272C5C" w14:textId="77777777" w:rsidR="00B34493" w:rsidRPr="001D1CE3" w:rsidRDefault="00B34493" w:rsidP="00FE5DF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44DDAB19" w14:textId="77777777" w:rsidR="00B34493" w:rsidRPr="001D1CE3" w:rsidRDefault="00B34493" w:rsidP="00FE5DF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14:paraId="06F9CA95" w14:textId="77777777" w:rsidR="00B34493" w:rsidRPr="001D1CE3" w:rsidRDefault="00B34493" w:rsidP="00FE5DF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7DD6A34" w14:textId="77777777" w:rsidR="00B34493" w:rsidRPr="001D1CE3" w:rsidRDefault="00B34493" w:rsidP="00FE5DF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</w:tcPr>
          <w:p w14:paraId="44402FF2" w14:textId="77777777" w:rsidR="00B34493" w:rsidRPr="001D1CE3" w:rsidRDefault="00B34493" w:rsidP="00FE5DF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2269E6CE" w14:textId="77777777" w:rsidR="00A248C6" w:rsidRPr="001D1CE3" w:rsidRDefault="00A248C6" w:rsidP="004D6E00">
      <w:pPr>
        <w:pBdr>
          <w:bottom w:val="single" w:sz="4" w:space="1" w:color="auto"/>
        </w:pBdr>
        <w:rPr>
          <w:sz w:val="14"/>
          <w:szCs w:val="14"/>
        </w:rPr>
      </w:pPr>
    </w:p>
    <w:p w14:paraId="3D121FA4" w14:textId="6C21A80E" w:rsidR="000C6958" w:rsidRPr="001D1CE3" w:rsidRDefault="000C6958" w:rsidP="000C6958">
      <w:pPr>
        <w:rPr>
          <w:sz w:val="14"/>
          <w:szCs w:val="14"/>
        </w:rPr>
      </w:pPr>
    </w:p>
    <w:p w14:paraId="47B33F23" w14:textId="77777777" w:rsidR="004D6E00" w:rsidRPr="001D1CE3" w:rsidRDefault="004D6E00" w:rsidP="004D6E00">
      <w:pPr>
        <w:pBdr>
          <w:bottom w:val="single" w:sz="4" w:space="1" w:color="auto"/>
        </w:pBdr>
        <w:rPr>
          <w:sz w:val="14"/>
          <w:szCs w:val="14"/>
        </w:rPr>
      </w:pPr>
    </w:p>
    <w:p w14:paraId="7C5C9AE4" w14:textId="4F4B0FA1" w:rsidR="000C6958" w:rsidRPr="00010E6E" w:rsidRDefault="000C6958" w:rsidP="000C6958">
      <w:pPr>
        <w:rPr>
          <w:sz w:val="14"/>
          <w:szCs w:val="14"/>
        </w:rPr>
      </w:pPr>
    </w:p>
    <w:p w14:paraId="0A19993F" w14:textId="77777777" w:rsidR="00010E6E" w:rsidRPr="00010E6E" w:rsidRDefault="00010E6E" w:rsidP="00010E6E">
      <w:pPr>
        <w:pBdr>
          <w:bottom w:val="single" w:sz="4" w:space="1" w:color="auto"/>
        </w:pBdr>
        <w:rPr>
          <w:sz w:val="14"/>
          <w:szCs w:val="14"/>
        </w:rPr>
      </w:pPr>
    </w:p>
    <w:p w14:paraId="705544EA" w14:textId="77777777" w:rsidR="00010E6E" w:rsidRDefault="00010E6E" w:rsidP="000C6958">
      <w:pPr>
        <w:rPr>
          <w:sz w:val="22"/>
          <w:szCs w:val="22"/>
        </w:rPr>
      </w:pPr>
    </w:p>
    <w:p w14:paraId="4D64D2C1" w14:textId="793529EC" w:rsidR="005D04F2" w:rsidRDefault="005D04F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717F62E" w14:textId="77777777" w:rsidR="008C2EAE" w:rsidRPr="008C2EAE" w:rsidRDefault="008C2EAE" w:rsidP="00513C65">
      <w:pPr>
        <w:numPr>
          <w:ilvl w:val="0"/>
          <w:numId w:val="1"/>
        </w:numPr>
        <w:ind w:left="290"/>
        <w:rPr>
          <w:b/>
          <w:bCs/>
          <w:sz w:val="22"/>
          <w:szCs w:val="22"/>
          <w:lang w:val="en-US"/>
        </w:rPr>
      </w:pPr>
      <w:r w:rsidRPr="008C2EAE">
        <w:rPr>
          <w:b/>
          <w:bCs/>
          <w:sz w:val="22"/>
          <w:szCs w:val="22"/>
          <w:lang w:val="en-US"/>
        </w:rPr>
        <w:t xml:space="preserve">HOW </w:t>
      </w:r>
      <w:r w:rsidRPr="008C2EAE">
        <w:rPr>
          <w:b/>
          <w:bCs/>
          <w:sz w:val="22"/>
          <w:szCs w:val="22"/>
        </w:rPr>
        <w:t>WELL</w:t>
      </w:r>
      <w:r w:rsidRPr="008C2EAE">
        <w:rPr>
          <w:b/>
          <w:bCs/>
          <w:sz w:val="22"/>
          <w:szCs w:val="22"/>
          <w:lang w:val="en-US"/>
        </w:rPr>
        <w:t xml:space="preserve"> HAS THE BOARD CONDUCTED ITSELF?</w:t>
      </w:r>
    </w:p>
    <w:p w14:paraId="2D4C14AF" w14:textId="77777777" w:rsidR="008C2EAE" w:rsidRPr="008C2EAE" w:rsidRDefault="008C2EAE" w:rsidP="008C2EAE">
      <w:pPr>
        <w:rPr>
          <w:sz w:val="22"/>
          <w:szCs w:val="22"/>
          <w:lang w:val="en-US"/>
        </w:rPr>
      </w:pPr>
      <w:r w:rsidRPr="008C2EAE">
        <w:rPr>
          <w:sz w:val="22"/>
          <w:szCs w:val="22"/>
          <w:lang w:val="en-US"/>
        </w:rPr>
        <w:t>Circle the response that best reflects your opinion. The rating scale for each statement is: Strongly Disagree (1); Disagree (2); Maybe or Not Sure (3); Agree (4); Strongly Agree (5).</w:t>
      </w:r>
    </w:p>
    <w:p w14:paraId="6AFCA20F" w14:textId="77777777" w:rsidR="008C2EAE" w:rsidRPr="008C2EAE" w:rsidRDefault="008C2EAE" w:rsidP="005D04F2">
      <w:pPr>
        <w:rPr>
          <w:i/>
          <w:sz w:val="22"/>
          <w:szCs w:val="22"/>
          <w:lang w:val="en-US"/>
        </w:rPr>
      </w:pPr>
    </w:p>
    <w:tbl>
      <w:tblPr>
        <w:tblW w:w="9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8"/>
        <w:gridCol w:w="649"/>
        <w:gridCol w:w="711"/>
        <w:gridCol w:w="711"/>
        <w:gridCol w:w="731"/>
        <w:gridCol w:w="477"/>
      </w:tblGrid>
      <w:tr w:rsidR="008C2EAE" w:rsidRPr="008C2EAE" w14:paraId="1FEB39E2" w14:textId="77777777" w:rsidTr="00871FBB">
        <w:trPr>
          <w:trHeight w:val="340"/>
        </w:trPr>
        <w:tc>
          <w:tcPr>
            <w:tcW w:w="6298" w:type="dxa"/>
          </w:tcPr>
          <w:p w14:paraId="78E20D0F" w14:textId="22FBF888" w:rsidR="008C2EAE" w:rsidRPr="008C2EAE" w:rsidRDefault="008C2EAE" w:rsidP="00821430">
            <w:pPr>
              <w:rPr>
                <w:sz w:val="22"/>
                <w:szCs w:val="22"/>
                <w:lang w:val="en-US"/>
              </w:rPr>
            </w:pPr>
            <w:bookmarkStart w:id="0" w:name="_Hlk116722827"/>
            <w:r w:rsidRPr="008C2EAE">
              <w:rPr>
                <w:sz w:val="22"/>
                <w:szCs w:val="22"/>
                <w:lang w:val="en-US"/>
              </w:rPr>
              <w:t>1.</w:t>
            </w:r>
            <w:r w:rsidRPr="00821430">
              <w:rPr>
                <w:sz w:val="22"/>
                <w:szCs w:val="22"/>
              </w:rPr>
              <w:t xml:space="preserve"> </w:t>
            </w:r>
            <w:r w:rsidRPr="008C2EAE">
              <w:rPr>
                <w:sz w:val="22"/>
                <w:szCs w:val="22"/>
                <w:lang w:val="en-US"/>
              </w:rPr>
              <w:t xml:space="preserve">As </w:t>
            </w:r>
            <w:r w:rsidR="00DC6064">
              <w:rPr>
                <w:sz w:val="22"/>
                <w:szCs w:val="22"/>
                <w:lang w:val="en-US"/>
              </w:rPr>
              <w:t>B</w:t>
            </w:r>
            <w:r w:rsidRPr="008C2EAE">
              <w:rPr>
                <w:sz w:val="22"/>
                <w:szCs w:val="22"/>
                <w:lang w:val="en-US"/>
              </w:rPr>
              <w:t>oard members we are aware of what is expected of us.</w:t>
            </w:r>
          </w:p>
        </w:tc>
        <w:tc>
          <w:tcPr>
            <w:tcW w:w="649" w:type="dxa"/>
          </w:tcPr>
          <w:p w14:paraId="131C0325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34B15E4F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137BDB90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11A2D525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2ED797E7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8C2EAE" w:rsidRPr="008C2EAE" w14:paraId="317392DA" w14:textId="77777777" w:rsidTr="00871FBB">
        <w:trPr>
          <w:trHeight w:val="700"/>
        </w:trPr>
        <w:tc>
          <w:tcPr>
            <w:tcW w:w="6298" w:type="dxa"/>
          </w:tcPr>
          <w:p w14:paraId="637271C4" w14:textId="77777777" w:rsidR="00DC6064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2. The agenda of </w:t>
            </w:r>
            <w:r w:rsidR="00DC6064">
              <w:rPr>
                <w:sz w:val="22"/>
                <w:szCs w:val="22"/>
                <w:lang w:val="en-US"/>
              </w:rPr>
              <w:t>B</w:t>
            </w:r>
            <w:r w:rsidRPr="008C2EAE">
              <w:rPr>
                <w:sz w:val="22"/>
                <w:szCs w:val="22"/>
                <w:lang w:val="en-US"/>
              </w:rPr>
              <w:t xml:space="preserve">oard meetings are well planned so that we </w:t>
            </w:r>
          </w:p>
          <w:p w14:paraId="1E185916" w14:textId="1ADFF77F" w:rsidR="008C2EAE" w:rsidRPr="008C2EAE" w:rsidRDefault="001D1CE3" w:rsidP="00821430">
            <w:pPr>
              <w:rPr>
                <w:sz w:val="22"/>
                <w:szCs w:val="22"/>
                <w:lang w:val="en-US"/>
              </w:rPr>
            </w:pPr>
            <w:r w:rsidRPr="00821430">
              <w:rPr>
                <w:sz w:val="22"/>
                <w:szCs w:val="22"/>
              </w:rPr>
              <w:t>can</w:t>
            </w:r>
            <w:r w:rsidR="008C2EAE" w:rsidRPr="008C2EAE">
              <w:rPr>
                <w:sz w:val="22"/>
                <w:szCs w:val="22"/>
                <w:lang w:val="en-US"/>
              </w:rPr>
              <w:t xml:space="preserve"> get through all necessary </w:t>
            </w:r>
            <w:r w:rsidR="00DC6064">
              <w:rPr>
                <w:sz w:val="22"/>
                <w:szCs w:val="22"/>
                <w:lang w:val="en-US"/>
              </w:rPr>
              <w:t>B</w:t>
            </w:r>
            <w:r w:rsidR="008C2EAE" w:rsidRPr="008C2EAE">
              <w:rPr>
                <w:sz w:val="22"/>
                <w:szCs w:val="22"/>
                <w:lang w:val="en-US"/>
              </w:rPr>
              <w:t>oard business.</w:t>
            </w:r>
          </w:p>
        </w:tc>
        <w:tc>
          <w:tcPr>
            <w:tcW w:w="649" w:type="dxa"/>
          </w:tcPr>
          <w:p w14:paraId="271E6D7F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555B6612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2E679E93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583B45AB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74EC89E9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8C2EAE" w:rsidRPr="008C2EAE" w14:paraId="507F27F7" w14:textId="77777777" w:rsidTr="00871FBB">
        <w:trPr>
          <w:trHeight w:val="440"/>
        </w:trPr>
        <w:tc>
          <w:tcPr>
            <w:tcW w:w="6298" w:type="dxa"/>
          </w:tcPr>
          <w:p w14:paraId="5EBE70D5" w14:textId="77777777" w:rsidR="00CC480F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3.  It seems like most </w:t>
            </w:r>
            <w:r w:rsidR="00DC6064">
              <w:rPr>
                <w:sz w:val="22"/>
                <w:szCs w:val="22"/>
                <w:lang w:val="en-US"/>
              </w:rPr>
              <w:t>B</w:t>
            </w:r>
            <w:r w:rsidRPr="008C2EAE">
              <w:rPr>
                <w:sz w:val="22"/>
                <w:szCs w:val="22"/>
                <w:lang w:val="en-US"/>
              </w:rPr>
              <w:t xml:space="preserve">oard members come to meetings </w:t>
            </w:r>
          </w:p>
          <w:p w14:paraId="39D57B8E" w14:textId="1236E366" w:rsidR="008C2EAE" w:rsidRPr="008C2EAE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>prepared.</w:t>
            </w:r>
          </w:p>
        </w:tc>
        <w:tc>
          <w:tcPr>
            <w:tcW w:w="649" w:type="dxa"/>
          </w:tcPr>
          <w:p w14:paraId="4DF1BF91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4E4EF45E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46019A0E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467FF81B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365E08AA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8C2EAE" w:rsidRPr="008C2EAE" w14:paraId="33394E1B" w14:textId="77777777" w:rsidTr="00871FBB">
        <w:trPr>
          <w:trHeight w:val="700"/>
        </w:trPr>
        <w:tc>
          <w:tcPr>
            <w:tcW w:w="6298" w:type="dxa"/>
          </w:tcPr>
          <w:p w14:paraId="2D39C698" w14:textId="77777777" w:rsidR="00CC480F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4. We receive written reports to the </w:t>
            </w:r>
            <w:r w:rsidR="00CC480F">
              <w:rPr>
                <w:sz w:val="22"/>
                <w:szCs w:val="22"/>
                <w:lang w:val="en-US"/>
              </w:rPr>
              <w:t>B</w:t>
            </w:r>
            <w:r w:rsidRPr="008C2EAE">
              <w:rPr>
                <w:sz w:val="22"/>
                <w:szCs w:val="22"/>
                <w:lang w:val="en-US"/>
              </w:rPr>
              <w:t xml:space="preserve">oard in advance of </w:t>
            </w:r>
          </w:p>
          <w:p w14:paraId="392D1023" w14:textId="4AFB7EBC" w:rsidR="008C2EAE" w:rsidRPr="008C2EAE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>our meetings and with enough time to review.</w:t>
            </w:r>
          </w:p>
        </w:tc>
        <w:tc>
          <w:tcPr>
            <w:tcW w:w="649" w:type="dxa"/>
          </w:tcPr>
          <w:p w14:paraId="10D0EDA7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3A39D877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58321AEE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1540042A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53EC81B8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8C2EAE" w:rsidRPr="008C2EAE" w14:paraId="667FF418" w14:textId="77777777" w:rsidTr="00CC480F">
        <w:trPr>
          <w:trHeight w:val="614"/>
        </w:trPr>
        <w:tc>
          <w:tcPr>
            <w:tcW w:w="6298" w:type="dxa"/>
          </w:tcPr>
          <w:p w14:paraId="20AE0F73" w14:textId="4083BBEF" w:rsidR="00CC480F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5.  All </w:t>
            </w:r>
            <w:r w:rsidR="00CC480F">
              <w:rPr>
                <w:sz w:val="22"/>
                <w:szCs w:val="22"/>
                <w:lang w:val="en-US"/>
              </w:rPr>
              <w:t>B</w:t>
            </w:r>
            <w:r w:rsidRPr="008C2EAE">
              <w:rPr>
                <w:sz w:val="22"/>
                <w:szCs w:val="22"/>
                <w:lang w:val="en-US"/>
              </w:rPr>
              <w:t xml:space="preserve">oard members participate in important </w:t>
            </w:r>
            <w:r w:rsidR="00CC480F">
              <w:rPr>
                <w:sz w:val="22"/>
                <w:szCs w:val="22"/>
                <w:lang w:val="en-US"/>
              </w:rPr>
              <w:t>B</w:t>
            </w:r>
            <w:r w:rsidRPr="008C2EAE">
              <w:rPr>
                <w:sz w:val="22"/>
                <w:szCs w:val="22"/>
                <w:lang w:val="en-US"/>
              </w:rPr>
              <w:t xml:space="preserve">oard </w:t>
            </w:r>
          </w:p>
          <w:p w14:paraId="3876289E" w14:textId="1C8475F6" w:rsidR="008C2EAE" w:rsidRPr="008C2EAE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>discussions.</w:t>
            </w:r>
          </w:p>
        </w:tc>
        <w:tc>
          <w:tcPr>
            <w:tcW w:w="649" w:type="dxa"/>
          </w:tcPr>
          <w:p w14:paraId="280101D4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49AFDFFB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7B308256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0F051B80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51FCB386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8C2EAE" w:rsidRPr="008C2EAE" w14:paraId="3C8986ED" w14:textId="77777777" w:rsidTr="00871FBB">
        <w:trPr>
          <w:trHeight w:val="700"/>
        </w:trPr>
        <w:tc>
          <w:tcPr>
            <w:tcW w:w="6298" w:type="dxa"/>
          </w:tcPr>
          <w:p w14:paraId="29B2CE44" w14:textId="77777777" w:rsidR="00CC480F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6. We do </w:t>
            </w:r>
            <w:r w:rsidR="00821430" w:rsidRPr="008C2EAE">
              <w:rPr>
                <w:sz w:val="22"/>
                <w:szCs w:val="22"/>
                <w:lang w:val="en-US"/>
              </w:rPr>
              <w:t>an excellent job</w:t>
            </w:r>
            <w:r w:rsidRPr="008C2EAE">
              <w:rPr>
                <w:sz w:val="22"/>
                <w:szCs w:val="22"/>
                <w:lang w:val="en-US"/>
              </w:rPr>
              <w:t xml:space="preserve"> encouraging and dealing with </w:t>
            </w:r>
          </w:p>
          <w:p w14:paraId="55C42372" w14:textId="186D0703" w:rsidR="008C2EAE" w:rsidRPr="008C2EAE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>different points of view.</w:t>
            </w:r>
          </w:p>
        </w:tc>
        <w:tc>
          <w:tcPr>
            <w:tcW w:w="649" w:type="dxa"/>
          </w:tcPr>
          <w:p w14:paraId="6090A760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2871FB59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37C44745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7FEEF5E8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0D5CCF4D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8C2EAE" w:rsidRPr="008C2EAE" w14:paraId="4A4CB705" w14:textId="77777777" w:rsidTr="00871FBB">
        <w:trPr>
          <w:trHeight w:val="440"/>
        </w:trPr>
        <w:tc>
          <w:tcPr>
            <w:tcW w:w="6298" w:type="dxa"/>
          </w:tcPr>
          <w:p w14:paraId="030A16A8" w14:textId="77777777" w:rsidR="008C2EAE" w:rsidRPr="008C2EAE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>7. We all support the decisions we make.</w:t>
            </w:r>
          </w:p>
        </w:tc>
        <w:tc>
          <w:tcPr>
            <w:tcW w:w="649" w:type="dxa"/>
          </w:tcPr>
          <w:p w14:paraId="3513D55E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54ED42AD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2D23DB4A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53A063B3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4B1D9E3F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8C2EAE" w:rsidRPr="008C2EAE" w14:paraId="6ED5F7C6" w14:textId="77777777" w:rsidTr="00871FBB">
        <w:trPr>
          <w:trHeight w:val="700"/>
        </w:trPr>
        <w:tc>
          <w:tcPr>
            <w:tcW w:w="6298" w:type="dxa"/>
          </w:tcPr>
          <w:p w14:paraId="4BC170D8" w14:textId="77777777" w:rsidR="00CC480F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8. The </w:t>
            </w:r>
            <w:r w:rsidR="00CC480F">
              <w:rPr>
                <w:sz w:val="22"/>
                <w:szCs w:val="22"/>
                <w:lang w:val="en-US"/>
              </w:rPr>
              <w:t>B</w:t>
            </w:r>
            <w:r w:rsidRPr="008C2EAE">
              <w:rPr>
                <w:sz w:val="22"/>
                <w:szCs w:val="22"/>
                <w:lang w:val="en-US"/>
              </w:rPr>
              <w:t xml:space="preserve">oard assesses its composition and strengths in </w:t>
            </w:r>
          </w:p>
          <w:p w14:paraId="7C161660" w14:textId="04BCED6A" w:rsidR="008C2EAE" w:rsidRPr="008C2EAE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advance of recruiting new </w:t>
            </w:r>
            <w:r w:rsidR="00CC480F">
              <w:rPr>
                <w:sz w:val="22"/>
                <w:szCs w:val="22"/>
                <w:lang w:val="en-US"/>
              </w:rPr>
              <w:t>B</w:t>
            </w:r>
            <w:r w:rsidRPr="008C2EAE">
              <w:rPr>
                <w:sz w:val="22"/>
                <w:szCs w:val="22"/>
                <w:lang w:val="en-US"/>
              </w:rPr>
              <w:t>oard members.</w:t>
            </w:r>
          </w:p>
        </w:tc>
        <w:tc>
          <w:tcPr>
            <w:tcW w:w="649" w:type="dxa"/>
          </w:tcPr>
          <w:p w14:paraId="76655FBA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2A165058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3514F77E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0067671B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19EB317B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8C2EAE" w:rsidRPr="008C2EAE" w14:paraId="56BF5F03" w14:textId="77777777" w:rsidTr="00871FBB">
        <w:trPr>
          <w:trHeight w:val="700"/>
        </w:trPr>
        <w:tc>
          <w:tcPr>
            <w:tcW w:w="6298" w:type="dxa"/>
          </w:tcPr>
          <w:p w14:paraId="218F6910" w14:textId="33F94DCC" w:rsidR="008C2EAE" w:rsidRPr="008C2EAE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9. The </w:t>
            </w:r>
            <w:r w:rsidR="00CC480F">
              <w:rPr>
                <w:sz w:val="22"/>
                <w:szCs w:val="22"/>
                <w:lang w:val="en-US"/>
              </w:rPr>
              <w:t>B</w:t>
            </w:r>
            <w:r w:rsidRPr="008C2EAE">
              <w:rPr>
                <w:sz w:val="22"/>
                <w:szCs w:val="22"/>
                <w:lang w:val="en-US"/>
              </w:rPr>
              <w:t>oard assumes m</w:t>
            </w:r>
            <w:r w:rsidR="00821430">
              <w:rPr>
                <w:sz w:val="22"/>
                <w:szCs w:val="22"/>
                <w:lang w:val="en-US"/>
              </w:rPr>
              <w:t>ost</w:t>
            </w:r>
            <w:r w:rsidRPr="008C2EAE">
              <w:rPr>
                <w:sz w:val="22"/>
                <w:szCs w:val="22"/>
                <w:lang w:val="en-US"/>
              </w:rPr>
              <w:t xml:space="preserve"> of the responsibility for director recruitment and orientation.</w:t>
            </w:r>
          </w:p>
        </w:tc>
        <w:tc>
          <w:tcPr>
            <w:tcW w:w="649" w:type="dxa"/>
          </w:tcPr>
          <w:p w14:paraId="15BE59B7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42847F39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70117AF5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69A6ED41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43E8D850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8C2EAE" w:rsidRPr="008C2EAE" w14:paraId="7DA809B1" w14:textId="77777777" w:rsidTr="00D14B4A">
        <w:trPr>
          <w:trHeight w:val="730"/>
        </w:trPr>
        <w:tc>
          <w:tcPr>
            <w:tcW w:w="6298" w:type="dxa"/>
          </w:tcPr>
          <w:p w14:paraId="6B261194" w14:textId="77777777" w:rsidR="00D14B4A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10. Board members </w:t>
            </w:r>
            <w:r w:rsidR="00D14B4A">
              <w:rPr>
                <w:sz w:val="22"/>
                <w:szCs w:val="22"/>
                <w:lang w:val="en-US"/>
              </w:rPr>
              <w:t>occasionally</w:t>
            </w:r>
            <w:r w:rsidRPr="008C2EAE">
              <w:rPr>
                <w:sz w:val="22"/>
                <w:szCs w:val="22"/>
                <w:lang w:val="en-US"/>
              </w:rPr>
              <w:t xml:space="preserve"> interact with external stakeholders </w:t>
            </w:r>
          </w:p>
          <w:p w14:paraId="06ACC9CA" w14:textId="1D1C8BA6" w:rsidR="008C2EAE" w:rsidRPr="008C2EAE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>at board meetings (e.g.</w:t>
            </w:r>
            <w:r w:rsidR="005A0982" w:rsidRPr="00821430">
              <w:rPr>
                <w:sz w:val="22"/>
                <w:szCs w:val="22"/>
              </w:rPr>
              <w:t>,</w:t>
            </w:r>
            <w:r w:rsidRPr="008C2EAE">
              <w:rPr>
                <w:sz w:val="22"/>
                <w:szCs w:val="22"/>
                <w:lang w:val="en-US"/>
              </w:rPr>
              <w:t xml:space="preserve"> as guests) or between meetings.</w:t>
            </w:r>
          </w:p>
        </w:tc>
        <w:tc>
          <w:tcPr>
            <w:tcW w:w="649" w:type="dxa"/>
          </w:tcPr>
          <w:p w14:paraId="2DC5F9BD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1F0A99B5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74B78A9E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404DD5BF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050DCE17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8C2EAE" w:rsidRPr="008C2EAE" w14:paraId="7BEF3472" w14:textId="77777777" w:rsidTr="00871FBB">
        <w:trPr>
          <w:trHeight w:val="539"/>
        </w:trPr>
        <w:tc>
          <w:tcPr>
            <w:tcW w:w="6298" w:type="dxa"/>
          </w:tcPr>
          <w:p w14:paraId="3288B420" w14:textId="4E4ED330" w:rsidR="008C2EAE" w:rsidRPr="008C2EAE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11. Our </w:t>
            </w:r>
            <w:r w:rsidR="007D7774">
              <w:rPr>
                <w:sz w:val="22"/>
                <w:szCs w:val="22"/>
                <w:lang w:val="en-US"/>
              </w:rPr>
              <w:t>B</w:t>
            </w:r>
            <w:r w:rsidRPr="008C2EAE">
              <w:rPr>
                <w:sz w:val="22"/>
                <w:szCs w:val="22"/>
                <w:lang w:val="en-US"/>
              </w:rPr>
              <w:t>oard meetings are always interesting.</w:t>
            </w:r>
          </w:p>
        </w:tc>
        <w:tc>
          <w:tcPr>
            <w:tcW w:w="649" w:type="dxa"/>
          </w:tcPr>
          <w:p w14:paraId="41730DF6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75EB6424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626DA7BF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23C92F2B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782343DC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8C2EAE" w:rsidRPr="008C2EAE" w14:paraId="6FAB1577" w14:textId="77777777" w:rsidTr="00871FBB">
        <w:trPr>
          <w:trHeight w:val="440"/>
        </w:trPr>
        <w:tc>
          <w:tcPr>
            <w:tcW w:w="6298" w:type="dxa"/>
          </w:tcPr>
          <w:p w14:paraId="22BBFE6A" w14:textId="08E51A5A" w:rsidR="008C2EAE" w:rsidRPr="008C2EAE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12. Our </w:t>
            </w:r>
            <w:r w:rsidR="007D7774">
              <w:rPr>
                <w:sz w:val="22"/>
                <w:szCs w:val="22"/>
                <w:lang w:val="en-US"/>
              </w:rPr>
              <w:t>B</w:t>
            </w:r>
            <w:r w:rsidRPr="008C2EAE">
              <w:rPr>
                <w:sz w:val="22"/>
                <w:szCs w:val="22"/>
                <w:lang w:val="en-US"/>
              </w:rPr>
              <w:t>oard meetings are frequently fun.</w:t>
            </w:r>
          </w:p>
        </w:tc>
        <w:tc>
          <w:tcPr>
            <w:tcW w:w="649" w:type="dxa"/>
          </w:tcPr>
          <w:p w14:paraId="211BEBDF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473488CD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4571028E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1B7BD283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7847A5A8" w14:textId="77777777" w:rsidR="008C2EAE" w:rsidRPr="008C2EAE" w:rsidRDefault="008C2EAE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8C2EAE" w:rsidRPr="008C2EAE" w14:paraId="7BB3E789" w14:textId="77777777" w:rsidTr="00871FBB">
        <w:trPr>
          <w:trHeight w:val="600"/>
        </w:trPr>
        <w:tc>
          <w:tcPr>
            <w:tcW w:w="6298" w:type="dxa"/>
          </w:tcPr>
          <w:p w14:paraId="116364C1" w14:textId="0D954751" w:rsidR="008C2EAE" w:rsidRPr="008C2EAE" w:rsidRDefault="008C2EAE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13. Looking at my answers for this section, how might the </w:t>
            </w:r>
            <w:r w:rsidR="005E6256">
              <w:rPr>
                <w:sz w:val="22"/>
                <w:szCs w:val="22"/>
                <w:lang w:val="en-US"/>
              </w:rPr>
              <w:t>B</w:t>
            </w:r>
            <w:r w:rsidRPr="008C2EAE">
              <w:rPr>
                <w:sz w:val="22"/>
                <w:szCs w:val="22"/>
                <w:lang w:val="en-US"/>
              </w:rPr>
              <w:t>oard do its job better?</w:t>
            </w:r>
          </w:p>
        </w:tc>
        <w:tc>
          <w:tcPr>
            <w:tcW w:w="649" w:type="dxa"/>
          </w:tcPr>
          <w:p w14:paraId="2D1CF098" w14:textId="77777777" w:rsidR="008C2EAE" w:rsidRPr="008C2EAE" w:rsidRDefault="008C2EAE" w:rsidP="008C2E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</w:tcPr>
          <w:p w14:paraId="4A46BEB3" w14:textId="77777777" w:rsidR="008C2EAE" w:rsidRPr="008C2EAE" w:rsidRDefault="008C2EAE" w:rsidP="008C2E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</w:tcPr>
          <w:p w14:paraId="170EBDCF" w14:textId="77777777" w:rsidR="008C2EAE" w:rsidRPr="008C2EAE" w:rsidRDefault="008C2EAE" w:rsidP="008C2E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1" w:type="dxa"/>
          </w:tcPr>
          <w:p w14:paraId="2B946D71" w14:textId="77777777" w:rsidR="008C2EAE" w:rsidRPr="008C2EAE" w:rsidRDefault="008C2EAE" w:rsidP="008C2E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7" w:type="dxa"/>
          </w:tcPr>
          <w:p w14:paraId="78374736" w14:textId="77777777" w:rsidR="008C2EAE" w:rsidRPr="008C2EAE" w:rsidRDefault="008C2EAE" w:rsidP="008C2EA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bookmarkEnd w:id="0"/>
    </w:tbl>
    <w:p w14:paraId="534F32B9" w14:textId="77777777" w:rsidR="00644FED" w:rsidRPr="00644FED" w:rsidRDefault="00644FED" w:rsidP="00644FED">
      <w:pPr>
        <w:widowControl w:val="0"/>
        <w:pBdr>
          <w:bottom w:val="single" w:sz="4" w:space="1" w:color="auto"/>
        </w:pBdr>
        <w:autoSpaceDE w:val="0"/>
        <w:autoSpaceDN w:val="0"/>
        <w:rPr>
          <w:rFonts w:ascii="Lucida Sans" w:eastAsia="Lucida Sans" w:hAnsi="Lucida Sans" w:cs="Lucida Sans"/>
          <w:i/>
          <w:sz w:val="14"/>
          <w:szCs w:val="14"/>
          <w:lang w:val="en-US"/>
        </w:rPr>
      </w:pPr>
    </w:p>
    <w:p w14:paraId="2059CA03" w14:textId="1597E347" w:rsidR="00644FED" w:rsidRPr="00644FED" w:rsidRDefault="00644FED" w:rsidP="00644FED">
      <w:pPr>
        <w:widowControl w:val="0"/>
        <w:autoSpaceDE w:val="0"/>
        <w:autoSpaceDN w:val="0"/>
        <w:rPr>
          <w:rFonts w:ascii="Lucida Sans" w:eastAsia="Lucida Sans" w:hAnsi="Lucida Sans" w:cs="Lucida Sans"/>
          <w:i/>
          <w:sz w:val="14"/>
          <w:szCs w:val="14"/>
          <w:lang w:val="en-US"/>
        </w:rPr>
      </w:pPr>
    </w:p>
    <w:p w14:paraId="2FA790A9" w14:textId="2F177EC0" w:rsidR="00644FED" w:rsidRPr="00644FED" w:rsidRDefault="00644FED" w:rsidP="00644FED">
      <w:pPr>
        <w:widowControl w:val="0"/>
        <w:pBdr>
          <w:bottom w:val="single" w:sz="4" w:space="1" w:color="auto"/>
        </w:pBdr>
        <w:autoSpaceDE w:val="0"/>
        <w:autoSpaceDN w:val="0"/>
        <w:spacing w:before="5"/>
        <w:rPr>
          <w:rFonts w:ascii="Lucida Sans" w:eastAsia="Lucida Sans" w:hAnsi="Lucida Sans" w:cs="Lucida Sans"/>
          <w:i/>
          <w:sz w:val="14"/>
          <w:szCs w:val="14"/>
          <w:lang w:val="en-US"/>
        </w:rPr>
      </w:pPr>
    </w:p>
    <w:p w14:paraId="4A656661" w14:textId="2955B2BA" w:rsidR="00644FED" w:rsidRPr="00644FED" w:rsidRDefault="00644FED" w:rsidP="00644FED">
      <w:pPr>
        <w:widowControl w:val="0"/>
        <w:autoSpaceDE w:val="0"/>
        <w:autoSpaceDN w:val="0"/>
        <w:rPr>
          <w:rFonts w:ascii="Lucida Sans" w:eastAsia="Lucida Sans" w:hAnsi="Lucida Sans" w:cs="Lucida Sans"/>
          <w:i/>
          <w:sz w:val="14"/>
          <w:szCs w:val="14"/>
          <w:lang w:val="en-US"/>
        </w:rPr>
      </w:pPr>
    </w:p>
    <w:p w14:paraId="2F157FEA" w14:textId="33665D7F" w:rsidR="00644FED" w:rsidRPr="00644FED" w:rsidRDefault="00644FED" w:rsidP="00644FED">
      <w:pPr>
        <w:widowControl w:val="0"/>
        <w:pBdr>
          <w:bottom w:val="single" w:sz="4" w:space="1" w:color="auto"/>
        </w:pBdr>
        <w:autoSpaceDE w:val="0"/>
        <w:autoSpaceDN w:val="0"/>
        <w:spacing w:before="5"/>
        <w:rPr>
          <w:rFonts w:eastAsia="Lucida Sans" w:cstheme="minorHAnsi"/>
          <w:i/>
          <w:sz w:val="14"/>
          <w:szCs w:val="14"/>
          <w:lang w:val="en-US"/>
        </w:rPr>
      </w:pPr>
    </w:p>
    <w:p w14:paraId="74396FCE" w14:textId="77777777" w:rsidR="00871FBB" w:rsidRDefault="00871FBB" w:rsidP="002D6BE2">
      <w:pPr>
        <w:rPr>
          <w:sz w:val="22"/>
          <w:szCs w:val="22"/>
        </w:rPr>
      </w:pPr>
    </w:p>
    <w:p w14:paraId="1C8DE36F" w14:textId="0804AE66" w:rsidR="005D04F2" w:rsidRDefault="005D04F2">
      <w:pPr>
        <w:rPr>
          <w:sz w:val="20"/>
        </w:rPr>
      </w:pPr>
      <w:r>
        <w:rPr>
          <w:sz w:val="20"/>
        </w:rPr>
        <w:br w:type="page"/>
      </w:r>
    </w:p>
    <w:p w14:paraId="58F6C011" w14:textId="224C2387" w:rsidR="002D6BE2" w:rsidRDefault="00544894" w:rsidP="00513C65">
      <w:pPr>
        <w:pStyle w:val="ListParagraph"/>
        <w:numPr>
          <w:ilvl w:val="0"/>
          <w:numId w:val="1"/>
        </w:numPr>
        <w:ind w:left="290"/>
        <w:rPr>
          <w:b/>
          <w:bCs/>
          <w:sz w:val="20"/>
        </w:rPr>
      </w:pPr>
      <w:r w:rsidRPr="00544894">
        <w:rPr>
          <w:b/>
          <w:bCs/>
          <w:sz w:val="20"/>
        </w:rPr>
        <w:t xml:space="preserve">BOARD’S RELATIONSHIP WITH </w:t>
      </w:r>
      <w:r w:rsidR="00554A91">
        <w:rPr>
          <w:b/>
          <w:bCs/>
          <w:sz w:val="20"/>
        </w:rPr>
        <w:t>E</w:t>
      </w:r>
      <w:r w:rsidR="002D280D">
        <w:rPr>
          <w:b/>
          <w:bCs/>
          <w:sz w:val="20"/>
        </w:rPr>
        <w:t>D</w:t>
      </w:r>
    </w:p>
    <w:p w14:paraId="5739B7A6" w14:textId="5BDC6693" w:rsidR="007F6BE7" w:rsidRPr="00871FBB" w:rsidRDefault="007F6BE7" w:rsidP="00871FBB">
      <w:pPr>
        <w:rPr>
          <w:sz w:val="22"/>
          <w:szCs w:val="22"/>
        </w:rPr>
      </w:pPr>
      <w:r w:rsidRPr="00821430">
        <w:rPr>
          <w:sz w:val="22"/>
          <w:szCs w:val="22"/>
        </w:rPr>
        <w:t>Circle the response that best reflects your opinion. The rating scale for each statement is: Strongly Disagree (1); Disagree (2); Maybe or Not Sure (3); Agree (4); Strongly Agree (5).</w:t>
      </w:r>
    </w:p>
    <w:p w14:paraId="17ED5C90" w14:textId="77777777" w:rsidR="005D04F2" w:rsidRDefault="005D04F2" w:rsidP="00544894">
      <w:pPr>
        <w:pStyle w:val="ListParagraph"/>
        <w:ind w:left="469"/>
        <w:rPr>
          <w:sz w:val="22"/>
          <w:szCs w:val="22"/>
        </w:rPr>
      </w:pPr>
    </w:p>
    <w:tbl>
      <w:tblPr>
        <w:tblW w:w="9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8"/>
        <w:gridCol w:w="649"/>
        <w:gridCol w:w="711"/>
        <w:gridCol w:w="711"/>
        <w:gridCol w:w="731"/>
        <w:gridCol w:w="477"/>
      </w:tblGrid>
      <w:tr w:rsidR="00B97DE1" w:rsidRPr="008C2EAE" w14:paraId="69EA510E" w14:textId="77777777" w:rsidTr="00922766">
        <w:trPr>
          <w:trHeight w:val="633"/>
        </w:trPr>
        <w:tc>
          <w:tcPr>
            <w:tcW w:w="6298" w:type="dxa"/>
          </w:tcPr>
          <w:p w14:paraId="33DA5259" w14:textId="77777777" w:rsidR="00514870" w:rsidRDefault="00B97DE1" w:rsidP="00821430">
            <w:pPr>
              <w:rPr>
                <w:sz w:val="22"/>
                <w:szCs w:val="22"/>
              </w:rPr>
            </w:pPr>
            <w:r w:rsidRPr="008C2EAE">
              <w:rPr>
                <w:sz w:val="22"/>
                <w:szCs w:val="22"/>
                <w:lang w:val="en-US"/>
              </w:rPr>
              <w:t>1.</w:t>
            </w:r>
            <w:r w:rsidRPr="00821430">
              <w:rPr>
                <w:sz w:val="22"/>
                <w:szCs w:val="22"/>
              </w:rPr>
              <w:t xml:space="preserve"> </w:t>
            </w:r>
            <w:r w:rsidR="00B96D56" w:rsidRPr="00821430">
              <w:rPr>
                <w:sz w:val="22"/>
                <w:szCs w:val="22"/>
                <w:lang w:val="en-US"/>
              </w:rPr>
              <w:t xml:space="preserve">There is a clear understanding on most matters </w:t>
            </w:r>
            <w:proofErr w:type="gramStart"/>
            <w:r w:rsidR="00B96D56" w:rsidRPr="00821430">
              <w:rPr>
                <w:sz w:val="22"/>
                <w:szCs w:val="22"/>
                <w:lang w:val="en-US"/>
              </w:rPr>
              <w:t>where</w:t>
            </w:r>
            <w:proofErr w:type="gramEnd"/>
            <w:r w:rsidR="0014120C" w:rsidRPr="00821430">
              <w:rPr>
                <w:sz w:val="22"/>
                <w:szCs w:val="22"/>
              </w:rPr>
              <w:t xml:space="preserve"> </w:t>
            </w:r>
          </w:p>
          <w:p w14:paraId="032ECF21" w14:textId="5B219EEA" w:rsidR="0014120C" w:rsidRPr="008C2EAE" w:rsidRDefault="0014120C" w:rsidP="00821430">
            <w:pPr>
              <w:rPr>
                <w:sz w:val="22"/>
                <w:szCs w:val="22"/>
                <w:lang w:val="en-US"/>
              </w:rPr>
            </w:pPr>
            <w:r w:rsidRPr="00821430">
              <w:rPr>
                <w:sz w:val="22"/>
                <w:szCs w:val="22"/>
                <w:lang w:val="en-US"/>
              </w:rPr>
              <w:t xml:space="preserve">the </w:t>
            </w:r>
            <w:r w:rsidR="005E6256">
              <w:rPr>
                <w:sz w:val="22"/>
                <w:szCs w:val="22"/>
                <w:lang w:val="en-US"/>
              </w:rPr>
              <w:t>B</w:t>
            </w:r>
            <w:r w:rsidRPr="00821430">
              <w:rPr>
                <w:sz w:val="22"/>
                <w:szCs w:val="22"/>
                <w:lang w:val="en-US"/>
              </w:rPr>
              <w:t>oard’s role ends and the E</w:t>
            </w:r>
            <w:r w:rsidR="005E6256">
              <w:rPr>
                <w:sz w:val="22"/>
                <w:szCs w:val="22"/>
                <w:lang w:val="en-US"/>
              </w:rPr>
              <w:t>D</w:t>
            </w:r>
            <w:r w:rsidRPr="00821430">
              <w:rPr>
                <w:sz w:val="22"/>
                <w:szCs w:val="22"/>
                <w:lang w:val="en-US"/>
              </w:rPr>
              <w:t>’s begins.</w:t>
            </w:r>
          </w:p>
        </w:tc>
        <w:tc>
          <w:tcPr>
            <w:tcW w:w="649" w:type="dxa"/>
          </w:tcPr>
          <w:p w14:paraId="35CCC3EF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0B858258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1BE61E45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66240EA9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1053622F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B97DE1" w:rsidRPr="008C2EAE" w14:paraId="64DD67A9" w14:textId="77777777" w:rsidTr="00514870">
        <w:trPr>
          <w:trHeight w:val="704"/>
        </w:trPr>
        <w:tc>
          <w:tcPr>
            <w:tcW w:w="6298" w:type="dxa"/>
          </w:tcPr>
          <w:p w14:paraId="25CD9A38" w14:textId="77777777" w:rsidR="00514870" w:rsidRDefault="00B97DE1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2. </w:t>
            </w:r>
            <w:r w:rsidR="00FE4324" w:rsidRPr="00821430">
              <w:rPr>
                <w:sz w:val="22"/>
                <w:szCs w:val="22"/>
                <w:lang w:val="en-US"/>
              </w:rPr>
              <w:t xml:space="preserve">There is good two-way communication between the </w:t>
            </w:r>
          </w:p>
          <w:p w14:paraId="5D3477D3" w14:textId="4F95182F" w:rsidR="00B97DE1" w:rsidRPr="008C2EAE" w:rsidRDefault="00FE4324" w:rsidP="00821430">
            <w:pPr>
              <w:rPr>
                <w:sz w:val="22"/>
                <w:szCs w:val="22"/>
                <w:lang w:val="en-US"/>
              </w:rPr>
            </w:pPr>
            <w:r w:rsidRPr="00821430">
              <w:rPr>
                <w:sz w:val="22"/>
                <w:szCs w:val="22"/>
                <w:lang w:val="en-US"/>
              </w:rPr>
              <w:t>board and the E</w:t>
            </w:r>
            <w:r w:rsidR="005E6256">
              <w:rPr>
                <w:sz w:val="22"/>
                <w:szCs w:val="22"/>
                <w:lang w:val="en-US"/>
              </w:rPr>
              <w:t>D</w:t>
            </w:r>
            <w:r w:rsidR="00174076" w:rsidRPr="00821430">
              <w:rPr>
                <w:sz w:val="22"/>
                <w:szCs w:val="22"/>
              </w:rPr>
              <w:t>.</w:t>
            </w:r>
          </w:p>
        </w:tc>
        <w:tc>
          <w:tcPr>
            <w:tcW w:w="649" w:type="dxa"/>
          </w:tcPr>
          <w:p w14:paraId="40E5CF84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4B56CA14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5B9333E9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393B58E5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34CE2E92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B97DE1" w:rsidRPr="008C2EAE" w14:paraId="5EE7C978" w14:textId="77777777" w:rsidTr="00922766">
        <w:trPr>
          <w:trHeight w:val="280"/>
        </w:trPr>
        <w:tc>
          <w:tcPr>
            <w:tcW w:w="6298" w:type="dxa"/>
          </w:tcPr>
          <w:p w14:paraId="1CDEA952" w14:textId="7206AA96" w:rsidR="00B97DE1" w:rsidRPr="008C2EAE" w:rsidRDefault="00B97DE1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3.  </w:t>
            </w:r>
            <w:r w:rsidR="00EC4905" w:rsidRPr="00821430">
              <w:rPr>
                <w:sz w:val="22"/>
                <w:szCs w:val="22"/>
                <w:lang w:val="en-US"/>
              </w:rPr>
              <w:t>The board trusts the judgment of the E</w:t>
            </w:r>
            <w:r w:rsidR="005E6256">
              <w:rPr>
                <w:sz w:val="22"/>
                <w:szCs w:val="22"/>
                <w:lang w:val="en-US"/>
              </w:rPr>
              <w:t>D</w:t>
            </w:r>
            <w:r w:rsidR="00EC4905" w:rsidRPr="0082143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49" w:type="dxa"/>
          </w:tcPr>
          <w:p w14:paraId="251269FC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4E78AF0E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06E08302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6E0E8BD0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3F168B38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B97DE1" w:rsidRPr="008C2EAE" w14:paraId="617FD204" w14:textId="77777777" w:rsidTr="00922766">
        <w:trPr>
          <w:trHeight w:val="696"/>
        </w:trPr>
        <w:tc>
          <w:tcPr>
            <w:tcW w:w="6298" w:type="dxa"/>
          </w:tcPr>
          <w:p w14:paraId="58D76A9B" w14:textId="77777777" w:rsidR="00514870" w:rsidRDefault="00B97DE1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4. </w:t>
            </w:r>
            <w:r w:rsidR="00BF5740" w:rsidRPr="00821430">
              <w:rPr>
                <w:sz w:val="22"/>
                <w:szCs w:val="22"/>
                <w:lang w:val="en-US"/>
              </w:rPr>
              <w:t>The board provides direction to the E</w:t>
            </w:r>
            <w:r w:rsidR="005E6256">
              <w:rPr>
                <w:sz w:val="22"/>
                <w:szCs w:val="22"/>
                <w:lang w:val="en-US"/>
              </w:rPr>
              <w:t>D</w:t>
            </w:r>
            <w:r w:rsidR="00BF5740" w:rsidRPr="00821430">
              <w:rPr>
                <w:sz w:val="22"/>
                <w:szCs w:val="22"/>
                <w:lang w:val="en-US"/>
              </w:rPr>
              <w:t xml:space="preserve"> by setting and </w:t>
            </w:r>
          </w:p>
          <w:p w14:paraId="7D28F089" w14:textId="5520728D" w:rsidR="00B97DE1" w:rsidRPr="008C2EAE" w:rsidRDefault="00BF5740" w:rsidP="00821430">
            <w:pPr>
              <w:rPr>
                <w:sz w:val="22"/>
                <w:szCs w:val="22"/>
                <w:lang w:val="en-US"/>
              </w:rPr>
            </w:pPr>
            <w:r w:rsidRPr="00821430">
              <w:rPr>
                <w:sz w:val="22"/>
                <w:szCs w:val="22"/>
                <w:lang w:val="en-US"/>
              </w:rPr>
              <w:t>reviewing policies</w:t>
            </w:r>
            <w:r w:rsidRPr="00821430">
              <w:rPr>
                <w:sz w:val="22"/>
                <w:szCs w:val="22"/>
              </w:rPr>
              <w:t>.</w:t>
            </w:r>
          </w:p>
        </w:tc>
        <w:tc>
          <w:tcPr>
            <w:tcW w:w="649" w:type="dxa"/>
          </w:tcPr>
          <w:p w14:paraId="26A09FD9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7B2106D8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3D108375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3D8FE410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542D1B5E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B97DE1" w:rsidRPr="008C2EAE" w14:paraId="490954FF" w14:textId="77777777" w:rsidTr="00922766">
        <w:trPr>
          <w:trHeight w:val="692"/>
        </w:trPr>
        <w:tc>
          <w:tcPr>
            <w:tcW w:w="6298" w:type="dxa"/>
          </w:tcPr>
          <w:p w14:paraId="562FDD85" w14:textId="587FCBE3" w:rsidR="00320A11" w:rsidRPr="00821430" w:rsidRDefault="00B97DE1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5.  </w:t>
            </w:r>
            <w:r w:rsidR="00320A11" w:rsidRPr="00821430">
              <w:rPr>
                <w:sz w:val="22"/>
                <w:szCs w:val="22"/>
                <w:lang w:val="en-US"/>
              </w:rPr>
              <w:t xml:space="preserve">The </w:t>
            </w:r>
            <w:r w:rsidR="005E6256">
              <w:rPr>
                <w:sz w:val="22"/>
                <w:szCs w:val="22"/>
                <w:lang w:val="en-US"/>
              </w:rPr>
              <w:t>B</w:t>
            </w:r>
            <w:r w:rsidR="00320A11" w:rsidRPr="00821430">
              <w:rPr>
                <w:sz w:val="22"/>
                <w:szCs w:val="22"/>
                <w:lang w:val="en-US"/>
              </w:rPr>
              <w:t>oard has discussed and communicated the kinds of</w:t>
            </w:r>
          </w:p>
          <w:p w14:paraId="7FA8E0BB" w14:textId="60797307" w:rsidR="00B97DE1" w:rsidRPr="008C2EAE" w:rsidRDefault="00320A11" w:rsidP="00821430">
            <w:pPr>
              <w:rPr>
                <w:sz w:val="22"/>
                <w:szCs w:val="22"/>
                <w:lang w:val="en-US"/>
              </w:rPr>
            </w:pPr>
            <w:r w:rsidRPr="00821430">
              <w:rPr>
                <w:sz w:val="22"/>
                <w:szCs w:val="22"/>
                <w:lang w:val="en-US"/>
              </w:rPr>
              <w:t xml:space="preserve">information and level of detail it requires from the </w:t>
            </w:r>
            <w:r w:rsidR="00514870">
              <w:rPr>
                <w:sz w:val="22"/>
                <w:szCs w:val="22"/>
                <w:lang w:val="en-US"/>
              </w:rPr>
              <w:t>ED</w:t>
            </w:r>
            <w:r w:rsidRPr="0082143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49" w:type="dxa"/>
          </w:tcPr>
          <w:p w14:paraId="0CC25AC0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1720321F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492F95D8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41945D5B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73CE3662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B97DE1" w:rsidRPr="008C2EAE" w14:paraId="2E41540B" w14:textId="77777777" w:rsidTr="00922766">
        <w:trPr>
          <w:trHeight w:val="702"/>
        </w:trPr>
        <w:tc>
          <w:tcPr>
            <w:tcW w:w="6298" w:type="dxa"/>
          </w:tcPr>
          <w:p w14:paraId="202B0F66" w14:textId="3A7961A1" w:rsidR="00345FD6" w:rsidRPr="00821430" w:rsidRDefault="00B97DE1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6. </w:t>
            </w:r>
            <w:r w:rsidR="00345FD6" w:rsidRPr="00821430">
              <w:rPr>
                <w:sz w:val="22"/>
                <w:szCs w:val="22"/>
                <w:lang w:val="en-US"/>
              </w:rPr>
              <w:t xml:space="preserve">The </w:t>
            </w:r>
            <w:r w:rsidR="00514870">
              <w:rPr>
                <w:sz w:val="22"/>
                <w:szCs w:val="22"/>
                <w:lang w:val="en-US"/>
              </w:rPr>
              <w:t>B</w:t>
            </w:r>
            <w:r w:rsidR="00345FD6" w:rsidRPr="00821430">
              <w:rPr>
                <w:sz w:val="22"/>
                <w:szCs w:val="22"/>
                <w:lang w:val="en-US"/>
              </w:rPr>
              <w:t>oard has developed formal criteria and a process</w:t>
            </w:r>
          </w:p>
          <w:p w14:paraId="060E9D2C" w14:textId="7DB2C553" w:rsidR="00B97DE1" w:rsidRPr="008C2EAE" w:rsidRDefault="00345FD6" w:rsidP="00821430">
            <w:pPr>
              <w:rPr>
                <w:sz w:val="22"/>
                <w:szCs w:val="22"/>
                <w:lang w:val="en-US"/>
              </w:rPr>
            </w:pPr>
            <w:r w:rsidRPr="00821430">
              <w:rPr>
                <w:sz w:val="22"/>
                <w:szCs w:val="22"/>
                <w:lang w:val="en-US"/>
              </w:rPr>
              <w:t>for evaluating the E</w:t>
            </w:r>
            <w:r w:rsidR="00514870">
              <w:rPr>
                <w:sz w:val="22"/>
                <w:szCs w:val="22"/>
                <w:lang w:val="en-US"/>
              </w:rPr>
              <w:t>D</w:t>
            </w:r>
            <w:r w:rsidRPr="0082143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49" w:type="dxa"/>
          </w:tcPr>
          <w:p w14:paraId="79B04EFD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7BD32DFA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6F97C994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2D1D130D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4F709CEF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B97DE1" w:rsidRPr="008C2EAE" w14:paraId="1AE61B0C" w14:textId="77777777" w:rsidTr="00922766">
        <w:trPr>
          <w:trHeight w:val="699"/>
        </w:trPr>
        <w:tc>
          <w:tcPr>
            <w:tcW w:w="6298" w:type="dxa"/>
          </w:tcPr>
          <w:p w14:paraId="743A5FC8" w14:textId="39C3AA82" w:rsidR="00376314" w:rsidRPr="00821430" w:rsidRDefault="00B97DE1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7. </w:t>
            </w:r>
            <w:r w:rsidR="00376314" w:rsidRPr="00821430">
              <w:rPr>
                <w:sz w:val="22"/>
                <w:szCs w:val="22"/>
                <w:lang w:val="en-US"/>
              </w:rPr>
              <w:t xml:space="preserve">The </w:t>
            </w:r>
            <w:r w:rsidR="00514870">
              <w:rPr>
                <w:sz w:val="22"/>
                <w:szCs w:val="22"/>
                <w:lang w:val="en-US"/>
              </w:rPr>
              <w:t>B</w:t>
            </w:r>
            <w:r w:rsidR="00376314" w:rsidRPr="00821430">
              <w:rPr>
                <w:sz w:val="22"/>
                <w:szCs w:val="22"/>
                <w:lang w:val="en-US"/>
              </w:rPr>
              <w:t xml:space="preserve">oard, or a committee of the </w:t>
            </w:r>
            <w:r w:rsidR="00514870">
              <w:rPr>
                <w:sz w:val="22"/>
                <w:szCs w:val="22"/>
                <w:lang w:val="en-US"/>
              </w:rPr>
              <w:t>B</w:t>
            </w:r>
            <w:r w:rsidR="00376314" w:rsidRPr="00821430">
              <w:rPr>
                <w:sz w:val="22"/>
                <w:szCs w:val="22"/>
                <w:lang w:val="en-US"/>
              </w:rPr>
              <w:t>oard, has formally</w:t>
            </w:r>
          </w:p>
          <w:p w14:paraId="1B41EDF5" w14:textId="67CCA97A" w:rsidR="00B97DE1" w:rsidRPr="008C2EAE" w:rsidRDefault="00376314" w:rsidP="00821430">
            <w:pPr>
              <w:rPr>
                <w:sz w:val="22"/>
                <w:szCs w:val="22"/>
                <w:lang w:val="en-US"/>
              </w:rPr>
            </w:pPr>
            <w:r w:rsidRPr="00821430">
              <w:rPr>
                <w:sz w:val="22"/>
                <w:szCs w:val="22"/>
                <w:lang w:val="en-US"/>
              </w:rPr>
              <w:t>evaluated the E</w:t>
            </w:r>
            <w:r w:rsidR="00514870">
              <w:rPr>
                <w:sz w:val="22"/>
                <w:szCs w:val="22"/>
                <w:lang w:val="en-US"/>
              </w:rPr>
              <w:t>D</w:t>
            </w:r>
            <w:r w:rsidRPr="00821430">
              <w:rPr>
                <w:sz w:val="22"/>
                <w:szCs w:val="22"/>
                <w:lang w:val="en-US"/>
              </w:rPr>
              <w:t xml:space="preserve"> within the past 12 month.</w:t>
            </w:r>
          </w:p>
        </w:tc>
        <w:tc>
          <w:tcPr>
            <w:tcW w:w="649" w:type="dxa"/>
          </w:tcPr>
          <w:p w14:paraId="4B52A02D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3BD7C5D3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5FCD0392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570EE2A9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711A5970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B97DE1" w:rsidRPr="008C2EAE" w14:paraId="5ECB122F" w14:textId="77777777" w:rsidTr="00922766">
        <w:trPr>
          <w:trHeight w:val="978"/>
        </w:trPr>
        <w:tc>
          <w:tcPr>
            <w:tcW w:w="6298" w:type="dxa"/>
          </w:tcPr>
          <w:p w14:paraId="2A37837E" w14:textId="19B047B7" w:rsidR="00C55439" w:rsidRPr="00821430" w:rsidRDefault="00B97DE1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8. </w:t>
            </w:r>
            <w:r w:rsidR="00C55439" w:rsidRPr="00821430">
              <w:rPr>
                <w:sz w:val="22"/>
                <w:szCs w:val="22"/>
                <w:lang w:val="en-US"/>
              </w:rPr>
              <w:t xml:space="preserve">The </w:t>
            </w:r>
            <w:r w:rsidR="00514870">
              <w:rPr>
                <w:sz w:val="22"/>
                <w:szCs w:val="22"/>
                <w:lang w:val="en-US"/>
              </w:rPr>
              <w:t>B</w:t>
            </w:r>
            <w:r w:rsidR="00C55439" w:rsidRPr="00821430">
              <w:rPr>
                <w:sz w:val="22"/>
                <w:szCs w:val="22"/>
                <w:lang w:val="en-US"/>
              </w:rPr>
              <w:t>oard evaluates the E</w:t>
            </w:r>
            <w:r w:rsidR="00514870">
              <w:rPr>
                <w:sz w:val="22"/>
                <w:szCs w:val="22"/>
                <w:lang w:val="en-US"/>
              </w:rPr>
              <w:t>D</w:t>
            </w:r>
            <w:r w:rsidR="00C55439" w:rsidRPr="00821430">
              <w:rPr>
                <w:sz w:val="22"/>
                <w:szCs w:val="22"/>
                <w:lang w:val="en-US"/>
              </w:rPr>
              <w:t xml:space="preserve"> primarily on the</w:t>
            </w:r>
          </w:p>
          <w:p w14:paraId="2293CD84" w14:textId="77777777" w:rsidR="008D20A5" w:rsidRDefault="00C55439" w:rsidP="00821430">
            <w:pPr>
              <w:rPr>
                <w:sz w:val="22"/>
                <w:szCs w:val="22"/>
                <w:lang w:val="en-US"/>
              </w:rPr>
            </w:pPr>
            <w:r w:rsidRPr="00821430">
              <w:rPr>
                <w:sz w:val="22"/>
                <w:szCs w:val="22"/>
                <w:lang w:val="en-US"/>
              </w:rPr>
              <w:t xml:space="preserve">accomplishment of the organization’s strategic goals </w:t>
            </w:r>
          </w:p>
          <w:p w14:paraId="08A84A7E" w14:textId="31741BC3" w:rsidR="00B97DE1" w:rsidRPr="008C2EAE" w:rsidRDefault="00C55439" w:rsidP="00821430">
            <w:pPr>
              <w:rPr>
                <w:sz w:val="22"/>
                <w:szCs w:val="22"/>
                <w:lang w:val="en-US"/>
              </w:rPr>
            </w:pPr>
            <w:r w:rsidRPr="00821430">
              <w:rPr>
                <w:sz w:val="22"/>
                <w:szCs w:val="22"/>
                <w:lang w:val="en-US"/>
              </w:rPr>
              <w:t>and priorities and adherence to policy.</w:t>
            </w:r>
          </w:p>
        </w:tc>
        <w:tc>
          <w:tcPr>
            <w:tcW w:w="649" w:type="dxa"/>
          </w:tcPr>
          <w:p w14:paraId="3B3E80EA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67E4733D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4225CA05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3EC3FA02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7F5AF08B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B97DE1" w:rsidRPr="008C2EAE" w14:paraId="0DA52368" w14:textId="77777777" w:rsidTr="00922766">
        <w:trPr>
          <w:trHeight w:val="695"/>
        </w:trPr>
        <w:tc>
          <w:tcPr>
            <w:tcW w:w="6298" w:type="dxa"/>
          </w:tcPr>
          <w:p w14:paraId="3F9D4360" w14:textId="39BB01F0" w:rsidR="00A14557" w:rsidRPr="00821430" w:rsidRDefault="00B97DE1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9. </w:t>
            </w:r>
            <w:r w:rsidR="00A14557" w:rsidRPr="00821430">
              <w:rPr>
                <w:sz w:val="22"/>
                <w:szCs w:val="22"/>
                <w:lang w:val="en-US"/>
              </w:rPr>
              <w:t xml:space="preserve">The </w:t>
            </w:r>
            <w:r w:rsidR="00514870">
              <w:rPr>
                <w:sz w:val="22"/>
                <w:szCs w:val="22"/>
                <w:lang w:val="en-US"/>
              </w:rPr>
              <w:t>B</w:t>
            </w:r>
            <w:r w:rsidR="00A14557" w:rsidRPr="00821430">
              <w:rPr>
                <w:sz w:val="22"/>
                <w:szCs w:val="22"/>
                <w:lang w:val="en-US"/>
              </w:rPr>
              <w:t>oard provides feedback and shows its appreciation</w:t>
            </w:r>
          </w:p>
          <w:p w14:paraId="2F85817F" w14:textId="36E57AD4" w:rsidR="00B97DE1" w:rsidRPr="008C2EAE" w:rsidRDefault="00A14557" w:rsidP="00821430">
            <w:pPr>
              <w:rPr>
                <w:sz w:val="22"/>
                <w:szCs w:val="22"/>
                <w:lang w:val="en-US"/>
              </w:rPr>
            </w:pPr>
            <w:r w:rsidRPr="00821430">
              <w:rPr>
                <w:sz w:val="22"/>
                <w:szCs w:val="22"/>
                <w:lang w:val="en-US"/>
              </w:rPr>
              <w:t>to the E</w:t>
            </w:r>
            <w:r w:rsidR="00514870">
              <w:rPr>
                <w:sz w:val="22"/>
                <w:szCs w:val="22"/>
                <w:lang w:val="en-US"/>
              </w:rPr>
              <w:t>D</w:t>
            </w:r>
            <w:r w:rsidRPr="00821430">
              <w:rPr>
                <w:sz w:val="22"/>
                <w:szCs w:val="22"/>
                <w:lang w:val="en-US"/>
              </w:rPr>
              <w:t xml:space="preserve"> on a regular basis.</w:t>
            </w:r>
          </w:p>
        </w:tc>
        <w:tc>
          <w:tcPr>
            <w:tcW w:w="649" w:type="dxa"/>
          </w:tcPr>
          <w:p w14:paraId="2FC5B89C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4F47F97C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173AE876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49F4A53F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49744C6F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B97DE1" w:rsidRPr="008C2EAE" w14:paraId="351F7151" w14:textId="77777777" w:rsidTr="00922766">
        <w:trPr>
          <w:trHeight w:val="704"/>
        </w:trPr>
        <w:tc>
          <w:tcPr>
            <w:tcW w:w="6298" w:type="dxa"/>
          </w:tcPr>
          <w:p w14:paraId="03AC44CC" w14:textId="77777777" w:rsidR="00514870" w:rsidRDefault="00B97DE1" w:rsidP="00821430">
            <w:pPr>
              <w:rPr>
                <w:sz w:val="22"/>
                <w:szCs w:val="22"/>
                <w:lang w:val="en-US"/>
              </w:rPr>
            </w:pPr>
            <w:r w:rsidRPr="008C2EAE">
              <w:rPr>
                <w:sz w:val="22"/>
                <w:szCs w:val="22"/>
                <w:lang w:val="en-US"/>
              </w:rPr>
              <w:t xml:space="preserve">10. </w:t>
            </w:r>
            <w:r w:rsidR="007158E6" w:rsidRPr="00821430">
              <w:rPr>
                <w:sz w:val="22"/>
                <w:szCs w:val="22"/>
                <w:lang w:val="en-US"/>
              </w:rPr>
              <w:t xml:space="preserve">The </w:t>
            </w:r>
            <w:r w:rsidR="00514870">
              <w:rPr>
                <w:sz w:val="22"/>
                <w:szCs w:val="22"/>
                <w:lang w:val="en-US"/>
              </w:rPr>
              <w:t>B</w:t>
            </w:r>
            <w:r w:rsidR="007158E6" w:rsidRPr="00821430">
              <w:rPr>
                <w:sz w:val="22"/>
                <w:szCs w:val="22"/>
                <w:lang w:val="en-US"/>
              </w:rPr>
              <w:t>oard ensures that the E</w:t>
            </w:r>
            <w:r w:rsidR="00514870">
              <w:rPr>
                <w:sz w:val="22"/>
                <w:szCs w:val="22"/>
                <w:lang w:val="en-US"/>
              </w:rPr>
              <w:t>D</w:t>
            </w:r>
            <w:r w:rsidR="007158E6" w:rsidRPr="00821430">
              <w:rPr>
                <w:sz w:val="22"/>
                <w:szCs w:val="22"/>
                <w:lang w:val="en-US"/>
              </w:rPr>
              <w:t xml:space="preserve"> </w:t>
            </w:r>
            <w:r w:rsidR="001D1CE3" w:rsidRPr="00821430">
              <w:rPr>
                <w:sz w:val="22"/>
                <w:szCs w:val="22"/>
              </w:rPr>
              <w:t>can</w:t>
            </w:r>
            <w:r w:rsidR="007158E6" w:rsidRPr="00821430">
              <w:rPr>
                <w:sz w:val="22"/>
                <w:szCs w:val="22"/>
                <w:lang w:val="en-US"/>
              </w:rPr>
              <w:t xml:space="preserve"> take advantage of </w:t>
            </w:r>
          </w:p>
          <w:p w14:paraId="134C0189" w14:textId="7CB6962D" w:rsidR="00B97DE1" w:rsidRPr="008C2EAE" w:rsidRDefault="007158E6" w:rsidP="00821430">
            <w:pPr>
              <w:rPr>
                <w:sz w:val="22"/>
                <w:szCs w:val="22"/>
              </w:rPr>
            </w:pPr>
            <w:r w:rsidRPr="00821430">
              <w:rPr>
                <w:sz w:val="22"/>
                <w:szCs w:val="22"/>
                <w:lang w:val="en-US"/>
              </w:rPr>
              <w:t>professional development opportunities.</w:t>
            </w:r>
          </w:p>
        </w:tc>
        <w:tc>
          <w:tcPr>
            <w:tcW w:w="649" w:type="dxa"/>
          </w:tcPr>
          <w:p w14:paraId="65E39373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11" w:type="dxa"/>
          </w:tcPr>
          <w:p w14:paraId="669C82D5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11" w:type="dxa"/>
          </w:tcPr>
          <w:p w14:paraId="1D542057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31" w:type="dxa"/>
          </w:tcPr>
          <w:p w14:paraId="3F695FDB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dxa"/>
          </w:tcPr>
          <w:p w14:paraId="488F1B84" w14:textId="77777777" w:rsidR="00B97DE1" w:rsidRPr="008C2EAE" w:rsidRDefault="00B97DE1" w:rsidP="0082143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C2EAE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</w:tbl>
    <w:p w14:paraId="33740348" w14:textId="42B9F9AB" w:rsidR="0055084E" w:rsidRPr="00821430" w:rsidRDefault="00E617D9" w:rsidP="00821430">
      <w:pPr>
        <w:rPr>
          <w:sz w:val="22"/>
          <w:szCs w:val="22"/>
        </w:rPr>
      </w:pPr>
      <w:r w:rsidRPr="00821430">
        <w:rPr>
          <w:sz w:val="22"/>
          <w:szCs w:val="22"/>
        </w:rPr>
        <w:t>11. Looking at my answers for this section, how might the board do its job better?</w:t>
      </w:r>
    </w:p>
    <w:p w14:paraId="3975E85C" w14:textId="080CF6F8" w:rsidR="00686AD9" w:rsidRDefault="00686AD9" w:rsidP="00686AD9">
      <w:pPr>
        <w:pBdr>
          <w:bottom w:val="single" w:sz="4" w:space="1" w:color="auto"/>
        </w:pBdr>
        <w:spacing w:before="5"/>
        <w:rPr>
          <w:sz w:val="14"/>
        </w:rPr>
      </w:pPr>
    </w:p>
    <w:p w14:paraId="0144F1D2" w14:textId="77777777" w:rsidR="008E3D4A" w:rsidRDefault="008E3D4A" w:rsidP="00686AD9">
      <w:pPr>
        <w:pBdr>
          <w:bottom w:val="single" w:sz="4" w:space="1" w:color="auto"/>
        </w:pBdr>
        <w:spacing w:before="5"/>
        <w:rPr>
          <w:sz w:val="14"/>
        </w:rPr>
      </w:pPr>
    </w:p>
    <w:p w14:paraId="7B5FDA53" w14:textId="77777777" w:rsidR="00686AD9" w:rsidRPr="006B7820" w:rsidRDefault="00686AD9" w:rsidP="00686AD9">
      <w:pPr>
        <w:rPr>
          <w:sz w:val="14"/>
          <w:szCs w:val="14"/>
        </w:rPr>
      </w:pPr>
    </w:p>
    <w:p w14:paraId="3F0C2E03" w14:textId="77777777" w:rsidR="00686AD9" w:rsidRPr="006B7820" w:rsidRDefault="00686AD9" w:rsidP="00686AD9">
      <w:pPr>
        <w:pBdr>
          <w:bottom w:val="single" w:sz="4" w:space="1" w:color="auto"/>
        </w:pBdr>
        <w:rPr>
          <w:sz w:val="14"/>
          <w:szCs w:val="14"/>
        </w:rPr>
      </w:pPr>
    </w:p>
    <w:p w14:paraId="4422E4FC" w14:textId="77777777" w:rsidR="00686AD9" w:rsidRDefault="00686AD9" w:rsidP="00686AD9">
      <w:pPr>
        <w:spacing w:before="5"/>
        <w:rPr>
          <w:sz w:val="14"/>
        </w:rPr>
      </w:pPr>
    </w:p>
    <w:p w14:paraId="4835305D" w14:textId="77777777" w:rsidR="008E3D4A" w:rsidRDefault="008E3D4A" w:rsidP="008E3D4A">
      <w:pPr>
        <w:pBdr>
          <w:bottom w:val="single" w:sz="4" w:space="1" w:color="auto"/>
        </w:pBdr>
        <w:spacing w:before="5"/>
        <w:rPr>
          <w:sz w:val="14"/>
        </w:rPr>
      </w:pPr>
    </w:p>
    <w:p w14:paraId="3B69D71A" w14:textId="77777777" w:rsidR="008E3D4A" w:rsidRDefault="008E3D4A" w:rsidP="00871FBB">
      <w:pPr>
        <w:pStyle w:val="BodyText"/>
        <w:ind w:right="3894"/>
        <w:rPr>
          <w:color w:val="004270"/>
          <w:w w:val="90"/>
        </w:rPr>
      </w:pPr>
    </w:p>
    <w:p w14:paraId="6533D678" w14:textId="77777777" w:rsidR="008E3D4A" w:rsidRPr="00821430" w:rsidRDefault="008E3D4A" w:rsidP="00821430">
      <w:pPr>
        <w:rPr>
          <w:sz w:val="22"/>
          <w:szCs w:val="22"/>
          <w:lang w:val="en-US"/>
        </w:rPr>
      </w:pPr>
      <w:r w:rsidRPr="00821430">
        <w:rPr>
          <w:sz w:val="22"/>
          <w:szCs w:val="22"/>
          <w:lang w:val="en-US"/>
        </w:rPr>
        <w:t>My overall rating (add together the total of the numbers circled):</w:t>
      </w:r>
    </w:p>
    <w:p w14:paraId="366F43B3" w14:textId="583A60D6" w:rsidR="008E3D4A" w:rsidRPr="00821430" w:rsidRDefault="00481344" w:rsidP="00821430">
      <w:pPr>
        <w:rPr>
          <w:sz w:val="22"/>
          <w:szCs w:val="22"/>
        </w:rPr>
      </w:pPr>
      <w:r w:rsidRPr="002E14CB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8E3D4A" w:rsidRPr="00821430">
        <w:rPr>
          <w:sz w:val="22"/>
          <w:szCs w:val="22"/>
          <w:lang w:val="en-US"/>
        </w:rPr>
        <w:t>Excellent (40+)</w:t>
      </w:r>
      <w:r>
        <w:rPr>
          <w:sz w:val="22"/>
          <w:szCs w:val="22"/>
          <w:lang w:val="en-US"/>
        </w:rPr>
        <w:t xml:space="preserve">   </w:t>
      </w:r>
      <w:r w:rsidRPr="002E14CB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8E3D4A" w:rsidRPr="00821430">
        <w:rPr>
          <w:sz w:val="22"/>
          <w:szCs w:val="22"/>
          <w:lang w:val="en-US"/>
        </w:rPr>
        <w:t>Satisfactory (28-39)</w:t>
      </w:r>
      <w:r>
        <w:rPr>
          <w:sz w:val="22"/>
          <w:szCs w:val="22"/>
          <w:lang w:val="en-US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Pr="002E14CB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8E3D4A" w:rsidRPr="00821430">
        <w:rPr>
          <w:sz w:val="22"/>
          <w:szCs w:val="22"/>
          <w:lang w:val="en-US"/>
        </w:rPr>
        <w:t>Poor (11-27)</w:t>
      </w:r>
    </w:p>
    <w:p w14:paraId="3477C371" w14:textId="1AF587A8" w:rsidR="005D04F2" w:rsidRDefault="005D04F2">
      <w:pPr>
        <w:rPr>
          <w:rFonts w:eastAsia="Lucida Sans" w:cstheme="minorHAnsi"/>
          <w:i/>
          <w:iCs/>
          <w:w w:val="90"/>
          <w:sz w:val="22"/>
          <w:szCs w:val="22"/>
          <w:lang w:val="en-US"/>
        </w:rPr>
      </w:pPr>
      <w:r>
        <w:rPr>
          <w:rFonts w:eastAsia="Lucida Sans" w:cstheme="minorHAnsi"/>
          <w:i/>
          <w:iCs/>
          <w:w w:val="90"/>
          <w:sz w:val="22"/>
          <w:szCs w:val="22"/>
          <w:lang w:val="en-US"/>
        </w:rPr>
        <w:br w:type="page"/>
      </w:r>
    </w:p>
    <w:p w14:paraId="5BEA1E0B" w14:textId="77777777" w:rsidR="00AF2A6D" w:rsidRPr="00AF2A6D" w:rsidRDefault="00AF2A6D" w:rsidP="00513C65">
      <w:pPr>
        <w:pStyle w:val="Heading1"/>
        <w:numPr>
          <w:ilvl w:val="0"/>
          <w:numId w:val="1"/>
        </w:numPr>
        <w:tabs>
          <w:tab w:val="left" w:pos="478"/>
        </w:tabs>
        <w:ind w:left="290"/>
        <w:rPr>
          <w:rFonts w:asciiTheme="minorHAnsi" w:hAnsiTheme="minorHAnsi" w:cstheme="minorHAnsi"/>
        </w:rPr>
      </w:pPr>
      <w:r w:rsidRPr="00AF2A6D">
        <w:rPr>
          <w:rFonts w:asciiTheme="minorHAnsi" w:hAnsiTheme="minorHAnsi" w:cstheme="minorHAnsi"/>
          <w:w w:val="110"/>
        </w:rPr>
        <w:t>MY</w:t>
      </w:r>
      <w:r w:rsidRPr="00AF2A6D">
        <w:rPr>
          <w:rFonts w:asciiTheme="minorHAnsi" w:hAnsiTheme="minorHAnsi" w:cstheme="minorHAnsi"/>
          <w:spacing w:val="-6"/>
          <w:w w:val="110"/>
        </w:rPr>
        <w:t xml:space="preserve"> </w:t>
      </w:r>
      <w:r w:rsidRPr="00AF2A6D">
        <w:rPr>
          <w:rFonts w:asciiTheme="minorHAnsi" w:hAnsiTheme="minorHAnsi" w:cstheme="minorHAnsi"/>
          <w:w w:val="110"/>
        </w:rPr>
        <w:t>PERFORMANCE</w:t>
      </w:r>
      <w:r w:rsidRPr="00AF2A6D">
        <w:rPr>
          <w:rFonts w:asciiTheme="minorHAnsi" w:hAnsiTheme="minorHAnsi" w:cstheme="minorHAnsi"/>
          <w:spacing w:val="-6"/>
          <w:w w:val="110"/>
        </w:rPr>
        <w:t xml:space="preserve"> </w:t>
      </w:r>
      <w:r w:rsidRPr="00AF2A6D">
        <w:rPr>
          <w:rFonts w:asciiTheme="minorHAnsi" w:hAnsiTheme="minorHAnsi" w:cstheme="minorHAnsi"/>
          <w:w w:val="110"/>
        </w:rPr>
        <w:t>AS</w:t>
      </w:r>
      <w:r w:rsidRPr="00AF2A6D">
        <w:rPr>
          <w:rFonts w:asciiTheme="minorHAnsi" w:hAnsiTheme="minorHAnsi" w:cstheme="minorHAnsi"/>
          <w:spacing w:val="-5"/>
          <w:w w:val="110"/>
        </w:rPr>
        <w:t xml:space="preserve"> </w:t>
      </w:r>
      <w:r w:rsidRPr="00AF2A6D">
        <w:rPr>
          <w:rFonts w:asciiTheme="minorHAnsi" w:hAnsiTheme="minorHAnsi" w:cstheme="minorHAnsi"/>
          <w:w w:val="110"/>
        </w:rPr>
        <w:t>AN</w:t>
      </w:r>
      <w:r w:rsidRPr="00AF2A6D">
        <w:rPr>
          <w:rFonts w:asciiTheme="minorHAnsi" w:hAnsiTheme="minorHAnsi" w:cstheme="minorHAnsi"/>
          <w:spacing w:val="-6"/>
          <w:w w:val="110"/>
        </w:rPr>
        <w:t xml:space="preserve"> </w:t>
      </w:r>
      <w:r w:rsidRPr="00AF2A6D">
        <w:rPr>
          <w:rFonts w:asciiTheme="minorHAnsi" w:hAnsiTheme="minorHAnsi" w:cstheme="minorHAnsi"/>
          <w:w w:val="110"/>
        </w:rPr>
        <w:t>INDIVIDUAL</w:t>
      </w:r>
      <w:r w:rsidRPr="00AF2A6D">
        <w:rPr>
          <w:rFonts w:asciiTheme="minorHAnsi" w:hAnsiTheme="minorHAnsi" w:cstheme="minorHAnsi"/>
          <w:spacing w:val="-6"/>
          <w:w w:val="110"/>
        </w:rPr>
        <w:t xml:space="preserve"> </w:t>
      </w:r>
      <w:r w:rsidRPr="00AF2A6D">
        <w:rPr>
          <w:rFonts w:asciiTheme="minorHAnsi" w:hAnsiTheme="minorHAnsi" w:cstheme="minorHAnsi"/>
          <w:w w:val="110"/>
        </w:rPr>
        <w:t>BOARD</w:t>
      </w:r>
      <w:r w:rsidRPr="00AF2A6D">
        <w:rPr>
          <w:rFonts w:asciiTheme="minorHAnsi" w:hAnsiTheme="minorHAnsi" w:cstheme="minorHAnsi"/>
          <w:spacing w:val="-5"/>
          <w:w w:val="110"/>
        </w:rPr>
        <w:t xml:space="preserve"> </w:t>
      </w:r>
      <w:r w:rsidRPr="00AF2A6D">
        <w:rPr>
          <w:rFonts w:asciiTheme="minorHAnsi" w:hAnsiTheme="minorHAnsi" w:cstheme="minorHAnsi"/>
          <w:w w:val="110"/>
        </w:rPr>
        <w:t>MEMBER</w:t>
      </w:r>
      <w:r w:rsidRPr="00AF2A6D">
        <w:rPr>
          <w:rFonts w:asciiTheme="minorHAnsi" w:hAnsiTheme="minorHAnsi" w:cstheme="minorHAnsi"/>
          <w:spacing w:val="-6"/>
          <w:w w:val="110"/>
        </w:rPr>
        <w:t xml:space="preserve"> </w:t>
      </w:r>
      <w:r w:rsidRPr="00AF2A6D">
        <w:rPr>
          <w:rFonts w:asciiTheme="minorHAnsi" w:hAnsiTheme="minorHAnsi" w:cstheme="minorHAnsi"/>
          <w:w w:val="110"/>
        </w:rPr>
        <w:t>(NOT</w:t>
      </w:r>
      <w:r w:rsidRPr="00AF2A6D">
        <w:rPr>
          <w:rFonts w:asciiTheme="minorHAnsi" w:hAnsiTheme="minorHAnsi" w:cstheme="minorHAnsi"/>
          <w:spacing w:val="-6"/>
          <w:w w:val="110"/>
        </w:rPr>
        <w:t xml:space="preserve"> </w:t>
      </w:r>
      <w:r w:rsidRPr="00AF2A6D">
        <w:rPr>
          <w:rFonts w:asciiTheme="minorHAnsi" w:hAnsiTheme="minorHAnsi" w:cstheme="minorHAnsi"/>
          <w:w w:val="110"/>
        </w:rPr>
        <w:t>TO</w:t>
      </w:r>
      <w:r w:rsidRPr="00AF2A6D">
        <w:rPr>
          <w:rFonts w:asciiTheme="minorHAnsi" w:hAnsiTheme="minorHAnsi" w:cstheme="minorHAnsi"/>
          <w:spacing w:val="-5"/>
          <w:w w:val="110"/>
        </w:rPr>
        <w:t xml:space="preserve"> </w:t>
      </w:r>
      <w:r w:rsidRPr="00AF2A6D">
        <w:rPr>
          <w:rFonts w:asciiTheme="minorHAnsi" w:hAnsiTheme="minorHAnsi" w:cstheme="minorHAnsi"/>
          <w:w w:val="110"/>
        </w:rPr>
        <w:t>BE</w:t>
      </w:r>
      <w:r w:rsidRPr="00AF2A6D">
        <w:rPr>
          <w:rFonts w:asciiTheme="minorHAnsi" w:hAnsiTheme="minorHAnsi" w:cstheme="minorHAnsi"/>
          <w:spacing w:val="-6"/>
          <w:w w:val="110"/>
        </w:rPr>
        <w:t xml:space="preserve"> </w:t>
      </w:r>
      <w:r w:rsidRPr="00AF2A6D">
        <w:rPr>
          <w:rFonts w:asciiTheme="minorHAnsi" w:hAnsiTheme="minorHAnsi" w:cstheme="minorHAnsi"/>
          <w:spacing w:val="-2"/>
          <w:w w:val="110"/>
        </w:rPr>
        <w:t>SHARED)</w:t>
      </w:r>
    </w:p>
    <w:p w14:paraId="3F8F78CB" w14:textId="77777777" w:rsidR="00AF2A6D" w:rsidRPr="00513C65" w:rsidRDefault="00AF2A6D" w:rsidP="00513C65">
      <w:pPr>
        <w:rPr>
          <w:sz w:val="22"/>
          <w:szCs w:val="22"/>
        </w:rPr>
      </w:pPr>
      <w:r w:rsidRPr="00513C65">
        <w:rPr>
          <w:sz w:val="22"/>
          <w:szCs w:val="22"/>
        </w:rPr>
        <w:t>Circle the response that best reflects your opinion. The rating scale for each statement is: Strongly Disagree (1); Disagree (2); Maybe or Not Sure (3); Agree (4); Strongly Agree (5).</w:t>
      </w:r>
    </w:p>
    <w:p w14:paraId="7E19D3B1" w14:textId="77777777" w:rsidR="00AF2A6D" w:rsidRPr="00AF2A6D" w:rsidRDefault="00AF2A6D" w:rsidP="00AF2A6D">
      <w:pPr>
        <w:rPr>
          <w:rFonts w:cstheme="minorHAnsi"/>
          <w:i/>
          <w:sz w:val="22"/>
          <w:szCs w:val="22"/>
        </w:rPr>
      </w:pPr>
    </w:p>
    <w:tbl>
      <w:tblPr>
        <w:tblW w:w="9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3"/>
        <w:gridCol w:w="879"/>
        <w:gridCol w:w="710"/>
        <w:gridCol w:w="710"/>
        <w:gridCol w:w="730"/>
        <w:gridCol w:w="476"/>
      </w:tblGrid>
      <w:tr w:rsidR="00AF2A6D" w:rsidRPr="00513C65" w14:paraId="1A444CB9" w14:textId="77777777" w:rsidTr="00922766">
        <w:trPr>
          <w:trHeight w:val="340"/>
        </w:trPr>
        <w:tc>
          <w:tcPr>
            <w:tcW w:w="6203" w:type="dxa"/>
          </w:tcPr>
          <w:p w14:paraId="5556AC3B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1. I am aware of what is expected of me as a board member.</w:t>
            </w:r>
          </w:p>
        </w:tc>
        <w:tc>
          <w:tcPr>
            <w:tcW w:w="879" w:type="dxa"/>
          </w:tcPr>
          <w:p w14:paraId="791A2481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7AF7573B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7DDA61B3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3DE30631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49714A83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F2A6D" w:rsidRPr="00513C65" w14:paraId="0CB93E95" w14:textId="77777777" w:rsidTr="00922766">
        <w:trPr>
          <w:trHeight w:val="440"/>
        </w:trPr>
        <w:tc>
          <w:tcPr>
            <w:tcW w:w="6203" w:type="dxa"/>
          </w:tcPr>
          <w:p w14:paraId="49401379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2. I have a good record of meeting attendance.</w:t>
            </w:r>
          </w:p>
        </w:tc>
        <w:tc>
          <w:tcPr>
            <w:tcW w:w="879" w:type="dxa"/>
          </w:tcPr>
          <w:p w14:paraId="3A37E0A0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0CB12189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02603C38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40F2F3B4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437C258C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F2A6D" w:rsidRPr="00513C65" w14:paraId="3B56D644" w14:textId="77777777" w:rsidTr="00922766">
        <w:trPr>
          <w:trHeight w:val="700"/>
        </w:trPr>
        <w:tc>
          <w:tcPr>
            <w:tcW w:w="6203" w:type="dxa"/>
          </w:tcPr>
          <w:p w14:paraId="4C7FB8FA" w14:textId="77777777" w:rsidR="00922766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 xml:space="preserve">3. I read the minutes, reports and other materials in advance </w:t>
            </w:r>
          </w:p>
          <w:p w14:paraId="39A2A1FC" w14:textId="5D15DBB3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of our board meetings.</w:t>
            </w:r>
          </w:p>
        </w:tc>
        <w:tc>
          <w:tcPr>
            <w:tcW w:w="879" w:type="dxa"/>
          </w:tcPr>
          <w:p w14:paraId="2F2D21CE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7176ACD5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70D14EC7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28C81B9C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1FD7F821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F2A6D" w:rsidRPr="00513C65" w14:paraId="544A06B7" w14:textId="77777777" w:rsidTr="00922766">
        <w:trPr>
          <w:trHeight w:val="700"/>
        </w:trPr>
        <w:tc>
          <w:tcPr>
            <w:tcW w:w="6203" w:type="dxa"/>
          </w:tcPr>
          <w:p w14:paraId="0D66C519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4. I am familiar with what is in the organization’s by-laws and governing policies.</w:t>
            </w:r>
          </w:p>
        </w:tc>
        <w:tc>
          <w:tcPr>
            <w:tcW w:w="879" w:type="dxa"/>
          </w:tcPr>
          <w:p w14:paraId="3AA4141E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43A49A0A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1CB654FD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19E74235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57E3ABFE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F2A6D" w:rsidRPr="00513C65" w14:paraId="6E5D423E" w14:textId="77777777" w:rsidTr="00922766">
        <w:trPr>
          <w:trHeight w:val="700"/>
        </w:trPr>
        <w:tc>
          <w:tcPr>
            <w:tcW w:w="6203" w:type="dxa"/>
          </w:tcPr>
          <w:p w14:paraId="2C6CC30D" w14:textId="77777777" w:rsidR="00922766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 xml:space="preserve">5. I frequently encourage other board members to express </w:t>
            </w:r>
          </w:p>
          <w:p w14:paraId="36F07359" w14:textId="22839160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their opinions at board meetings.</w:t>
            </w:r>
          </w:p>
        </w:tc>
        <w:tc>
          <w:tcPr>
            <w:tcW w:w="879" w:type="dxa"/>
          </w:tcPr>
          <w:p w14:paraId="4185E124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481B0AAE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50757E91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468553D9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03EE7724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F2A6D" w:rsidRPr="00513C65" w14:paraId="3B811E05" w14:textId="77777777" w:rsidTr="00922766">
        <w:trPr>
          <w:trHeight w:val="700"/>
        </w:trPr>
        <w:tc>
          <w:tcPr>
            <w:tcW w:w="6203" w:type="dxa"/>
          </w:tcPr>
          <w:p w14:paraId="42450CB5" w14:textId="77777777" w:rsid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 xml:space="preserve">6. I am encouraged by other board members to express my </w:t>
            </w:r>
          </w:p>
          <w:p w14:paraId="0AC33E23" w14:textId="2C729183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opinions at board meetings.</w:t>
            </w:r>
          </w:p>
        </w:tc>
        <w:tc>
          <w:tcPr>
            <w:tcW w:w="879" w:type="dxa"/>
          </w:tcPr>
          <w:p w14:paraId="7F3370B2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73774E67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4307BB6E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1AAE4819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2B10B875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F2A6D" w:rsidRPr="00513C65" w14:paraId="0B65C9C5" w14:textId="77777777" w:rsidTr="00922766">
        <w:trPr>
          <w:trHeight w:val="440"/>
        </w:trPr>
        <w:tc>
          <w:tcPr>
            <w:tcW w:w="6203" w:type="dxa"/>
          </w:tcPr>
          <w:p w14:paraId="63698486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7. I am a good listener at board meetings.</w:t>
            </w:r>
          </w:p>
        </w:tc>
        <w:tc>
          <w:tcPr>
            <w:tcW w:w="879" w:type="dxa"/>
          </w:tcPr>
          <w:p w14:paraId="620DF94C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4D21B2AC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20D05710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73A8CDD6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2DED8075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F2A6D" w:rsidRPr="00513C65" w14:paraId="520F57D9" w14:textId="77777777" w:rsidTr="00922766">
        <w:trPr>
          <w:trHeight w:val="440"/>
        </w:trPr>
        <w:tc>
          <w:tcPr>
            <w:tcW w:w="6203" w:type="dxa"/>
          </w:tcPr>
          <w:p w14:paraId="5AFA460F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8.  I follow through on things I have said I would do.</w:t>
            </w:r>
          </w:p>
        </w:tc>
        <w:tc>
          <w:tcPr>
            <w:tcW w:w="879" w:type="dxa"/>
          </w:tcPr>
          <w:p w14:paraId="4E5E8FD4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1CC0A4D0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257F8F83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29B1672A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15CF702E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F2A6D" w:rsidRPr="00513C65" w14:paraId="5C441645" w14:textId="77777777" w:rsidTr="00922766">
        <w:trPr>
          <w:trHeight w:val="440"/>
        </w:trPr>
        <w:tc>
          <w:tcPr>
            <w:tcW w:w="6203" w:type="dxa"/>
          </w:tcPr>
          <w:p w14:paraId="31A9F015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9.  I maintain the confidentiality of all board decisions.</w:t>
            </w:r>
          </w:p>
        </w:tc>
        <w:tc>
          <w:tcPr>
            <w:tcW w:w="879" w:type="dxa"/>
          </w:tcPr>
          <w:p w14:paraId="5F6C1DB5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51BC9EEA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4C296201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6AA1A8E3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56D8F537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F2A6D" w:rsidRPr="00513C65" w14:paraId="021A0D40" w14:textId="77777777" w:rsidTr="00922766">
        <w:trPr>
          <w:trHeight w:val="440"/>
        </w:trPr>
        <w:tc>
          <w:tcPr>
            <w:tcW w:w="6203" w:type="dxa"/>
          </w:tcPr>
          <w:p w14:paraId="3B17465C" w14:textId="4E519FF6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10. When I have a different opinion than the majority, I raise it.</w:t>
            </w:r>
          </w:p>
        </w:tc>
        <w:tc>
          <w:tcPr>
            <w:tcW w:w="879" w:type="dxa"/>
          </w:tcPr>
          <w:p w14:paraId="06F3037A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33D920CF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2BCC7599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5DC84499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66FC8F80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F2A6D" w:rsidRPr="00513C65" w14:paraId="19ECC557" w14:textId="77777777" w:rsidTr="00922766">
        <w:trPr>
          <w:trHeight w:val="600"/>
        </w:trPr>
        <w:tc>
          <w:tcPr>
            <w:tcW w:w="6203" w:type="dxa"/>
          </w:tcPr>
          <w:p w14:paraId="50FA257A" w14:textId="77777777" w:rsidR="00922766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 xml:space="preserve">11. I support board decisions once they are made even if I do </w:t>
            </w:r>
          </w:p>
          <w:p w14:paraId="3C7B0B5E" w14:textId="37339579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not agree with them.</w:t>
            </w:r>
          </w:p>
        </w:tc>
        <w:tc>
          <w:tcPr>
            <w:tcW w:w="879" w:type="dxa"/>
          </w:tcPr>
          <w:p w14:paraId="576FFB0D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7DFF13C3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3DA60B36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2608FBB3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41ACB6C7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F2A6D" w:rsidRPr="00513C65" w14:paraId="4BD7C4DB" w14:textId="77777777" w:rsidTr="00922766">
        <w:trPr>
          <w:trHeight w:val="610"/>
        </w:trPr>
        <w:tc>
          <w:tcPr>
            <w:tcW w:w="6203" w:type="dxa"/>
          </w:tcPr>
          <w:p w14:paraId="2B5B544D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12. I promote the work of our organization in the community whenever I have a chance to do so.</w:t>
            </w:r>
          </w:p>
        </w:tc>
        <w:tc>
          <w:tcPr>
            <w:tcW w:w="879" w:type="dxa"/>
          </w:tcPr>
          <w:p w14:paraId="69BDE291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34A9B14A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6D032AD6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2D8F5478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6EA85BD4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F2A6D" w:rsidRPr="00513C65" w14:paraId="1BC0C4F2" w14:textId="77777777" w:rsidTr="00922766">
        <w:trPr>
          <w:trHeight w:val="610"/>
        </w:trPr>
        <w:tc>
          <w:tcPr>
            <w:tcW w:w="6203" w:type="dxa"/>
          </w:tcPr>
          <w:p w14:paraId="0AB950ED" w14:textId="77777777" w:rsidR="00922766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 xml:space="preserve">13. I stay informed about issues relevant to our mission and </w:t>
            </w:r>
          </w:p>
          <w:p w14:paraId="2FA7F4AE" w14:textId="72463703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bring information to the attention of the board.</w:t>
            </w:r>
          </w:p>
        </w:tc>
        <w:tc>
          <w:tcPr>
            <w:tcW w:w="879" w:type="dxa"/>
          </w:tcPr>
          <w:p w14:paraId="596278FF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31C8BAE9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7CB7422D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1D72A7C5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529AE7F0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AF2A6D" w:rsidRPr="00513C65" w14:paraId="218F24D5" w14:textId="77777777" w:rsidTr="00922766">
        <w:trPr>
          <w:trHeight w:val="350"/>
        </w:trPr>
        <w:tc>
          <w:tcPr>
            <w:tcW w:w="6203" w:type="dxa"/>
          </w:tcPr>
          <w:p w14:paraId="0CFF3F7F" w14:textId="77777777" w:rsidR="00922766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14. What additional information or skills do I need to be a</w:t>
            </w:r>
            <w:r w:rsidR="00821430" w:rsidRPr="00513C6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D503AD3" w14:textId="026237B1" w:rsidR="00821430" w:rsidRPr="00513C65" w:rsidRDefault="00821430" w:rsidP="00513C65">
            <w:pPr>
              <w:rPr>
                <w:rFonts w:cstheme="minorHAnsi"/>
                <w:sz w:val="22"/>
                <w:szCs w:val="22"/>
              </w:rPr>
            </w:pPr>
            <w:r w:rsidRPr="00513C65">
              <w:rPr>
                <w:rFonts w:cstheme="minorHAnsi"/>
                <w:sz w:val="22"/>
                <w:szCs w:val="22"/>
              </w:rPr>
              <w:t>better board member?</w:t>
            </w:r>
          </w:p>
        </w:tc>
        <w:tc>
          <w:tcPr>
            <w:tcW w:w="879" w:type="dxa"/>
          </w:tcPr>
          <w:p w14:paraId="19ED925D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A14A7DE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578BE53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542A455A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6" w:type="dxa"/>
          </w:tcPr>
          <w:p w14:paraId="74B3674F" w14:textId="77777777" w:rsidR="00AF2A6D" w:rsidRPr="00513C65" w:rsidRDefault="00AF2A6D" w:rsidP="00513C6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803A96C" w14:textId="77777777" w:rsidR="007C7D83" w:rsidRPr="007C7D83" w:rsidRDefault="007C7D83" w:rsidP="007C7D83">
      <w:pPr>
        <w:spacing w:before="7"/>
        <w:rPr>
          <w:sz w:val="14"/>
          <w:szCs w:val="14"/>
        </w:rPr>
      </w:pPr>
    </w:p>
    <w:p w14:paraId="2F87598B" w14:textId="77777777" w:rsidR="007C7D83" w:rsidRPr="007C7D83" w:rsidRDefault="007C7D83" w:rsidP="007C7D83">
      <w:pPr>
        <w:pBdr>
          <w:bottom w:val="single" w:sz="4" w:space="1" w:color="auto"/>
        </w:pBdr>
        <w:rPr>
          <w:sz w:val="14"/>
          <w:szCs w:val="14"/>
        </w:rPr>
      </w:pPr>
    </w:p>
    <w:p w14:paraId="76830402" w14:textId="484AC199" w:rsidR="007C7D83" w:rsidRPr="007C7D83" w:rsidRDefault="007C7D83" w:rsidP="007C7D83">
      <w:pPr>
        <w:spacing w:before="5"/>
        <w:rPr>
          <w:sz w:val="14"/>
          <w:szCs w:val="14"/>
        </w:rPr>
      </w:pPr>
    </w:p>
    <w:p w14:paraId="1B3DAAC1" w14:textId="77777777" w:rsidR="007C7D83" w:rsidRPr="007C7D83" w:rsidRDefault="007C7D83" w:rsidP="007C7D83">
      <w:pPr>
        <w:pBdr>
          <w:bottom w:val="single" w:sz="4" w:space="1" w:color="auto"/>
        </w:pBdr>
        <w:rPr>
          <w:sz w:val="14"/>
          <w:szCs w:val="14"/>
        </w:rPr>
      </w:pPr>
    </w:p>
    <w:p w14:paraId="77F81ECB" w14:textId="77777777" w:rsidR="008E3D4A" w:rsidRPr="007C7D83" w:rsidRDefault="008E3D4A" w:rsidP="00A05467">
      <w:pPr>
        <w:spacing w:before="5"/>
        <w:rPr>
          <w:rFonts w:cstheme="minorHAnsi"/>
          <w:sz w:val="14"/>
          <w:szCs w:val="14"/>
        </w:rPr>
      </w:pPr>
    </w:p>
    <w:p w14:paraId="161A8A7A" w14:textId="77777777" w:rsidR="007C7D83" w:rsidRDefault="007C7D83" w:rsidP="007C7D83">
      <w:pPr>
        <w:pBdr>
          <w:bottom w:val="single" w:sz="4" w:space="1" w:color="auto"/>
        </w:pBdr>
        <w:spacing w:before="5"/>
        <w:rPr>
          <w:rFonts w:cstheme="minorHAnsi"/>
          <w:sz w:val="14"/>
          <w:szCs w:val="14"/>
        </w:rPr>
      </w:pPr>
    </w:p>
    <w:p w14:paraId="792A3879" w14:textId="77777777" w:rsidR="007C7D83" w:rsidRPr="00871FBB" w:rsidRDefault="007C7D83" w:rsidP="007C7D83">
      <w:pPr>
        <w:spacing w:before="5"/>
        <w:rPr>
          <w:rFonts w:cstheme="minorHAnsi"/>
          <w:sz w:val="22"/>
          <w:szCs w:val="22"/>
        </w:rPr>
      </w:pPr>
    </w:p>
    <w:p w14:paraId="1FD8FA9D" w14:textId="77777777" w:rsidR="00171049" w:rsidRPr="00171049" w:rsidRDefault="00171049" w:rsidP="00171049">
      <w:pPr>
        <w:spacing w:before="5"/>
        <w:rPr>
          <w:rFonts w:cstheme="minorHAnsi"/>
          <w:sz w:val="22"/>
          <w:szCs w:val="22"/>
        </w:rPr>
      </w:pPr>
      <w:r w:rsidRPr="00171049">
        <w:rPr>
          <w:rFonts w:cstheme="minorHAnsi"/>
          <w:sz w:val="22"/>
          <w:szCs w:val="22"/>
        </w:rPr>
        <w:t>My overall rating (add together the total of the numbers circled):</w:t>
      </w:r>
    </w:p>
    <w:p w14:paraId="102E4ECF" w14:textId="44BDA87C" w:rsidR="007C7D83" w:rsidRDefault="00481344" w:rsidP="00171049">
      <w:pPr>
        <w:spacing w:before="5"/>
        <w:rPr>
          <w:rFonts w:cstheme="minorHAnsi"/>
          <w:sz w:val="22"/>
          <w:szCs w:val="22"/>
        </w:rPr>
      </w:pPr>
      <w:r w:rsidRPr="002E14CB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171049" w:rsidRPr="00171049">
        <w:rPr>
          <w:rFonts w:cstheme="minorHAnsi"/>
          <w:sz w:val="22"/>
          <w:szCs w:val="22"/>
        </w:rPr>
        <w:t>Excellent (40+)</w:t>
      </w:r>
      <w:r>
        <w:rPr>
          <w:rFonts w:cstheme="minorHAnsi"/>
          <w:sz w:val="22"/>
          <w:szCs w:val="22"/>
        </w:rPr>
        <w:t xml:space="preserve">   </w:t>
      </w:r>
      <w:r w:rsidRPr="002E14CB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171049" w:rsidRPr="00171049">
        <w:rPr>
          <w:rFonts w:cstheme="minorHAnsi"/>
          <w:sz w:val="22"/>
          <w:szCs w:val="22"/>
        </w:rPr>
        <w:t>Satisfactory (28-39)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Pr="002E14CB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171049" w:rsidRPr="00171049">
        <w:rPr>
          <w:rFonts w:cstheme="minorHAnsi"/>
          <w:sz w:val="22"/>
          <w:szCs w:val="22"/>
        </w:rPr>
        <w:t>Poor (11-27)</w:t>
      </w:r>
    </w:p>
    <w:p w14:paraId="7E8BE9C6" w14:textId="2E32DA3C" w:rsidR="005D04F2" w:rsidRDefault="005D04F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64905015" w14:textId="77777777" w:rsidR="00EA6C05" w:rsidRDefault="00EA6C05" w:rsidP="00514870">
      <w:pPr>
        <w:pStyle w:val="Heading1"/>
        <w:numPr>
          <w:ilvl w:val="0"/>
          <w:numId w:val="1"/>
        </w:numPr>
        <w:tabs>
          <w:tab w:val="left" w:pos="445"/>
        </w:tabs>
        <w:ind w:left="290"/>
        <w:rPr>
          <w:rFonts w:asciiTheme="minorHAnsi" w:hAnsiTheme="minorHAnsi" w:cstheme="minorHAnsi"/>
          <w:w w:val="105"/>
        </w:rPr>
        <w:sectPr w:rsidR="00EA6C05" w:rsidSect="00532D02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BD7D6E" w14:textId="77777777" w:rsidR="00960470" w:rsidRPr="00960470" w:rsidRDefault="00960470" w:rsidP="00514870">
      <w:pPr>
        <w:pStyle w:val="Heading1"/>
        <w:numPr>
          <w:ilvl w:val="0"/>
          <w:numId w:val="1"/>
        </w:numPr>
        <w:tabs>
          <w:tab w:val="left" w:pos="445"/>
        </w:tabs>
        <w:ind w:left="290"/>
        <w:rPr>
          <w:rFonts w:asciiTheme="minorHAnsi" w:hAnsiTheme="minorHAnsi" w:cstheme="minorHAnsi"/>
        </w:rPr>
      </w:pPr>
      <w:r w:rsidRPr="00960470">
        <w:rPr>
          <w:rFonts w:asciiTheme="minorHAnsi" w:hAnsiTheme="minorHAnsi" w:cstheme="minorHAnsi"/>
          <w:w w:val="105"/>
        </w:rPr>
        <w:t>FEEDBACK</w:t>
      </w:r>
      <w:r w:rsidRPr="00960470">
        <w:rPr>
          <w:rFonts w:asciiTheme="minorHAnsi" w:hAnsiTheme="minorHAnsi" w:cstheme="minorHAnsi"/>
          <w:spacing w:val="10"/>
          <w:w w:val="105"/>
        </w:rPr>
        <w:t xml:space="preserve"> </w:t>
      </w:r>
      <w:r w:rsidRPr="00960470">
        <w:rPr>
          <w:rFonts w:asciiTheme="minorHAnsi" w:hAnsiTheme="minorHAnsi" w:cstheme="minorHAnsi"/>
          <w:w w:val="105"/>
        </w:rPr>
        <w:t>TO</w:t>
      </w:r>
      <w:r w:rsidRPr="00960470">
        <w:rPr>
          <w:rFonts w:asciiTheme="minorHAnsi" w:hAnsiTheme="minorHAnsi" w:cstheme="minorHAnsi"/>
          <w:spacing w:val="11"/>
          <w:w w:val="105"/>
        </w:rPr>
        <w:t xml:space="preserve"> </w:t>
      </w:r>
      <w:r w:rsidRPr="00960470">
        <w:rPr>
          <w:rFonts w:asciiTheme="minorHAnsi" w:hAnsiTheme="minorHAnsi" w:cstheme="minorHAnsi"/>
          <w:w w:val="105"/>
        </w:rPr>
        <w:t>THE</w:t>
      </w:r>
      <w:r w:rsidRPr="00960470">
        <w:rPr>
          <w:rFonts w:asciiTheme="minorHAnsi" w:hAnsiTheme="minorHAnsi" w:cstheme="minorHAnsi"/>
          <w:spacing w:val="10"/>
          <w:w w:val="105"/>
        </w:rPr>
        <w:t xml:space="preserve"> </w:t>
      </w:r>
      <w:r w:rsidRPr="00960470">
        <w:rPr>
          <w:rFonts w:asciiTheme="minorHAnsi" w:hAnsiTheme="minorHAnsi" w:cstheme="minorHAnsi"/>
          <w:w w:val="105"/>
        </w:rPr>
        <w:t>CHAIR</w:t>
      </w:r>
      <w:r w:rsidRPr="00960470">
        <w:rPr>
          <w:rFonts w:asciiTheme="minorHAnsi" w:hAnsiTheme="minorHAnsi" w:cstheme="minorHAnsi"/>
          <w:spacing w:val="11"/>
          <w:w w:val="105"/>
        </w:rPr>
        <w:t xml:space="preserve"> </w:t>
      </w:r>
      <w:r w:rsidRPr="00960470">
        <w:rPr>
          <w:rFonts w:asciiTheme="minorHAnsi" w:hAnsiTheme="minorHAnsi" w:cstheme="minorHAnsi"/>
          <w:w w:val="105"/>
        </w:rPr>
        <w:t>OF</w:t>
      </w:r>
      <w:r w:rsidRPr="00960470">
        <w:rPr>
          <w:rFonts w:asciiTheme="minorHAnsi" w:hAnsiTheme="minorHAnsi" w:cstheme="minorHAnsi"/>
          <w:spacing w:val="10"/>
          <w:w w:val="105"/>
        </w:rPr>
        <w:t xml:space="preserve"> </w:t>
      </w:r>
      <w:r w:rsidRPr="00960470">
        <w:rPr>
          <w:rFonts w:asciiTheme="minorHAnsi" w:hAnsiTheme="minorHAnsi" w:cstheme="minorHAnsi"/>
          <w:w w:val="105"/>
        </w:rPr>
        <w:t>THE</w:t>
      </w:r>
      <w:r w:rsidRPr="00960470">
        <w:rPr>
          <w:rFonts w:asciiTheme="minorHAnsi" w:hAnsiTheme="minorHAnsi" w:cstheme="minorHAnsi"/>
          <w:spacing w:val="11"/>
          <w:w w:val="105"/>
        </w:rPr>
        <w:t xml:space="preserve"> </w:t>
      </w:r>
      <w:r w:rsidRPr="00960470">
        <w:rPr>
          <w:rFonts w:asciiTheme="minorHAnsi" w:hAnsiTheme="minorHAnsi" w:cstheme="minorHAnsi"/>
          <w:w w:val="105"/>
        </w:rPr>
        <w:t>BOARD</w:t>
      </w:r>
      <w:r w:rsidRPr="00960470">
        <w:rPr>
          <w:rFonts w:asciiTheme="minorHAnsi" w:hAnsiTheme="minorHAnsi" w:cstheme="minorHAnsi"/>
          <w:spacing w:val="10"/>
          <w:w w:val="105"/>
        </w:rPr>
        <w:t xml:space="preserve"> </w:t>
      </w:r>
      <w:r w:rsidRPr="00960470">
        <w:rPr>
          <w:rFonts w:asciiTheme="minorHAnsi" w:hAnsiTheme="minorHAnsi" w:cstheme="minorHAnsi"/>
          <w:spacing w:val="-2"/>
          <w:w w:val="105"/>
        </w:rPr>
        <w:t>(OPTIONAL)</w:t>
      </w:r>
    </w:p>
    <w:p w14:paraId="7881D414" w14:textId="77777777" w:rsidR="00960470" w:rsidRPr="00922766" w:rsidRDefault="00960470" w:rsidP="00922766">
      <w:pPr>
        <w:rPr>
          <w:sz w:val="22"/>
          <w:szCs w:val="22"/>
        </w:rPr>
      </w:pPr>
      <w:r w:rsidRPr="00922766">
        <w:rPr>
          <w:sz w:val="22"/>
          <w:szCs w:val="22"/>
        </w:rPr>
        <w:t>Circle the response that best reflects your opinion. The rating scale for each statement is: Strongly Disagree (1); Disagree (2); Maybe or Not Sure (3); Agree (4); Strongly Agree (5).</w:t>
      </w:r>
    </w:p>
    <w:p w14:paraId="27B1EB6B" w14:textId="77777777" w:rsidR="00960470" w:rsidRDefault="00960470" w:rsidP="00960470">
      <w:pPr>
        <w:rPr>
          <w:i/>
          <w:sz w:val="20"/>
        </w:rPr>
      </w:pPr>
    </w:p>
    <w:tbl>
      <w:tblPr>
        <w:tblW w:w="9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5"/>
        <w:gridCol w:w="758"/>
        <w:gridCol w:w="710"/>
        <w:gridCol w:w="710"/>
        <w:gridCol w:w="730"/>
        <w:gridCol w:w="476"/>
      </w:tblGrid>
      <w:tr w:rsidR="00960470" w:rsidRPr="00922766" w14:paraId="6F13ED72" w14:textId="77777777" w:rsidTr="00513C65">
        <w:trPr>
          <w:trHeight w:val="340"/>
        </w:trPr>
        <w:tc>
          <w:tcPr>
            <w:tcW w:w="6325" w:type="dxa"/>
          </w:tcPr>
          <w:p w14:paraId="156BD6EF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1.  The chair is well prepared for board meetings.</w:t>
            </w:r>
          </w:p>
        </w:tc>
        <w:tc>
          <w:tcPr>
            <w:tcW w:w="758" w:type="dxa"/>
          </w:tcPr>
          <w:p w14:paraId="65214FC9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49FEBE5E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4CD9E8A6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5EBF139A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635FD8FA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960470" w:rsidRPr="00922766" w14:paraId="3672B66C" w14:textId="77777777" w:rsidTr="00513C65">
        <w:trPr>
          <w:trHeight w:val="440"/>
        </w:trPr>
        <w:tc>
          <w:tcPr>
            <w:tcW w:w="6325" w:type="dxa"/>
          </w:tcPr>
          <w:p w14:paraId="6A892D91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2.  The chair helps the board stick to the agenda.</w:t>
            </w:r>
          </w:p>
        </w:tc>
        <w:tc>
          <w:tcPr>
            <w:tcW w:w="758" w:type="dxa"/>
          </w:tcPr>
          <w:p w14:paraId="2BA5F6F5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18FFE255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2B9A9BBD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655578BA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1B0553F6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960470" w:rsidRPr="00922766" w14:paraId="1B7DCEAE" w14:textId="77777777" w:rsidTr="00513C65">
        <w:trPr>
          <w:trHeight w:val="655"/>
        </w:trPr>
        <w:tc>
          <w:tcPr>
            <w:tcW w:w="6325" w:type="dxa"/>
          </w:tcPr>
          <w:p w14:paraId="1B85ACE3" w14:textId="77777777" w:rsid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 xml:space="preserve">3. The chair tries hard to ensure that every board member has </w:t>
            </w:r>
          </w:p>
          <w:p w14:paraId="69CD0D98" w14:textId="6A10A48D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an opportunity to be heard.</w:t>
            </w:r>
          </w:p>
        </w:tc>
        <w:tc>
          <w:tcPr>
            <w:tcW w:w="758" w:type="dxa"/>
          </w:tcPr>
          <w:p w14:paraId="7A8F818B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6E699EF7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6504521B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71CEB0B2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215D832B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960470" w:rsidRPr="00922766" w14:paraId="2EB6838C" w14:textId="77777777" w:rsidTr="00513C65">
        <w:trPr>
          <w:trHeight w:val="395"/>
        </w:trPr>
        <w:tc>
          <w:tcPr>
            <w:tcW w:w="6325" w:type="dxa"/>
          </w:tcPr>
          <w:p w14:paraId="446EBCAE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4. The chair is skilled at managing different points of view.</w:t>
            </w:r>
          </w:p>
        </w:tc>
        <w:tc>
          <w:tcPr>
            <w:tcW w:w="758" w:type="dxa"/>
          </w:tcPr>
          <w:p w14:paraId="67494663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011E2261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7C19919E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7BF444F2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6505E888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960470" w:rsidRPr="00922766" w14:paraId="64281657" w14:textId="77777777" w:rsidTr="00513C65">
        <w:trPr>
          <w:trHeight w:val="700"/>
        </w:trPr>
        <w:tc>
          <w:tcPr>
            <w:tcW w:w="6325" w:type="dxa"/>
          </w:tcPr>
          <w:p w14:paraId="1DA60A9F" w14:textId="77777777" w:rsid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 xml:space="preserve">5. The chair demonstrates versatility in facilitating board </w:t>
            </w:r>
          </w:p>
          <w:p w14:paraId="2AE1590B" w14:textId="40F8A385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discussions.</w:t>
            </w:r>
          </w:p>
        </w:tc>
        <w:tc>
          <w:tcPr>
            <w:tcW w:w="758" w:type="dxa"/>
          </w:tcPr>
          <w:p w14:paraId="2221C3E7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046544A5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3C072B9C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7A20C5F4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56570A04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960470" w:rsidRPr="00922766" w14:paraId="3D14AE21" w14:textId="77777777" w:rsidTr="00513C65">
        <w:trPr>
          <w:trHeight w:val="700"/>
        </w:trPr>
        <w:tc>
          <w:tcPr>
            <w:tcW w:w="6325" w:type="dxa"/>
          </w:tcPr>
          <w:p w14:paraId="0E5A2BD9" w14:textId="77777777" w:rsidR="00513C65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 xml:space="preserve">6. The chair knows how to be direct with an individual </w:t>
            </w:r>
            <w:r w:rsidR="00513C65">
              <w:rPr>
                <w:rFonts w:cstheme="minorHAnsi"/>
                <w:sz w:val="22"/>
                <w:szCs w:val="22"/>
              </w:rPr>
              <w:t>B</w:t>
            </w:r>
            <w:r w:rsidRPr="00922766">
              <w:rPr>
                <w:rFonts w:cstheme="minorHAnsi"/>
                <w:sz w:val="22"/>
                <w:szCs w:val="22"/>
              </w:rPr>
              <w:t xml:space="preserve">oard </w:t>
            </w:r>
          </w:p>
          <w:p w14:paraId="70EDEE1B" w14:textId="5F7B0ACC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member when their behaviour needs to change.</w:t>
            </w:r>
          </w:p>
        </w:tc>
        <w:tc>
          <w:tcPr>
            <w:tcW w:w="758" w:type="dxa"/>
          </w:tcPr>
          <w:p w14:paraId="72D46E3A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5A95A0FA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394D850A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6DF5B1E3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05B648D4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960470" w:rsidRPr="00922766" w14:paraId="044D29C0" w14:textId="77777777" w:rsidTr="00513C65">
        <w:trPr>
          <w:trHeight w:val="440"/>
        </w:trPr>
        <w:tc>
          <w:tcPr>
            <w:tcW w:w="6325" w:type="dxa"/>
          </w:tcPr>
          <w:p w14:paraId="5D68FBE8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7.  The chair helps the board work well together.</w:t>
            </w:r>
          </w:p>
        </w:tc>
        <w:tc>
          <w:tcPr>
            <w:tcW w:w="758" w:type="dxa"/>
          </w:tcPr>
          <w:p w14:paraId="1F94DDE8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2D11D2F7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1FD724B9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1BA8A2A1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2F73B0AA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960470" w:rsidRPr="00922766" w14:paraId="3182E57D" w14:textId="77777777" w:rsidTr="00513C65">
        <w:trPr>
          <w:trHeight w:val="440"/>
        </w:trPr>
        <w:tc>
          <w:tcPr>
            <w:tcW w:w="6325" w:type="dxa"/>
          </w:tcPr>
          <w:p w14:paraId="1F4762E0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8.  The chair demonstrates good listening skills.</w:t>
            </w:r>
          </w:p>
        </w:tc>
        <w:tc>
          <w:tcPr>
            <w:tcW w:w="758" w:type="dxa"/>
          </w:tcPr>
          <w:p w14:paraId="10A8E0BA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39C1FFA2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6278CF4D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4FB5BAED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09D0FCE7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960470" w:rsidRPr="00922766" w14:paraId="3C2ABD90" w14:textId="77777777" w:rsidTr="00513C65">
        <w:trPr>
          <w:trHeight w:val="440"/>
        </w:trPr>
        <w:tc>
          <w:tcPr>
            <w:tcW w:w="6325" w:type="dxa"/>
          </w:tcPr>
          <w:p w14:paraId="05AAAF66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9. The board supports the chair.</w:t>
            </w:r>
          </w:p>
        </w:tc>
        <w:tc>
          <w:tcPr>
            <w:tcW w:w="758" w:type="dxa"/>
          </w:tcPr>
          <w:p w14:paraId="00179E5F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25234C79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56398D02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78E35F0A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45C1F041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960470" w:rsidRPr="00922766" w14:paraId="16EA2C13" w14:textId="77777777" w:rsidTr="00513C65">
        <w:trPr>
          <w:trHeight w:val="600"/>
        </w:trPr>
        <w:tc>
          <w:tcPr>
            <w:tcW w:w="6325" w:type="dxa"/>
          </w:tcPr>
          <w:p w14:paraId="3B2F80C4" w14:textId="77777777" w:rsid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 xml:space="preserve">10. The chair is effective in delegating responsibility amongst </w:t>
            </w:r>
          </w:p>
          <w:p w14:paraId="4EB70FE2" w14:textId="463F5CD5" w:rsidR="00960470" w:rsidRPr="00922766" w:rsidRDefault="00922766" w:rsidP="0092276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="00960470" w:rsidRPr="00922766">
              <w:rPr>
                <w:rFonts w:cstheme="minorHAnsi"/>
                <w:sz w:val="22"/>
                <w:szCs w:val="22"/>
              </w:rPr>
              <w:t>oard members.</w:t>
            </w:r>
          </w:p>
        </w:tc>
        <w:tc>
          <w:tcPr>
            <w:tcW w:w="758" w:type="dxa"/>
          </w:tcPr>
          <w:p w14:paraId="5FE93162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1018661B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1311C3B2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2B8D4BBF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669FAE2F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960470" w:rsidRPr="00922766" w14:paraId="10C49846" w14:textId="77777777" w:rsidTr="00513C65">
        <w:trPr>
          <w:trHeight w:val="457"/>
        </w:trPr>
        <w:tc>
          <w:tcPr>
            <w:tcW w:w="6325" w:type="dxa"/>
          </w:tcPr>
          <w:p w14:paraId="34A64778" w14:textId="0DF1CD74" w:rsid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 xml:space="preserve">11. The chair ensures the board is aware of </w:t>
            </w:r>
            <w:r w:rsidR="00010E6E">
              <w:rPr>
                <w:rFonts w:cstheme="minorHAnsi"/>
                <w:sz w:val="22"/>
                <w:szCs w:val="22"/>
              </w:rPr>
              <w:t>their</w:t>
            </w:r>
            <w:r w:rsidRPr="0092276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0A99711" w14:textId="07D9412E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organizational activities outside of our board meetings.</w:t>
            </w:r>
          </w:p>
        </w:tc>
        <w:tc>
          <w:tcPr>
            <w:tcW w:w="758" w:type="dxa"/>
          </w:tcPr>
          <w:p w14:paraId="7515298F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47E8509B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14:paraId="36691550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78637114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14:paraId="19F6165C" w14:textId="77777777" w:rsidR="00960470" w:rsidRPr="00922766" w:rsidRDefault="00960470" w:rsidP="00922766">
            <w:pPr>
              <w:rPr>
                <w:rFonts w:cstheme="minorHAnsi"/>
                <w:sz w:val="22"/>
                <w:szCs w:val="22"/>
              </w:rPr>
            </w:pPr>
            <w:r w:rsidRPr="00922766">
              <w:rPr>
                <w:rFonts w:cstheme="minorHAnsi"/>
                <w:sz w:val="22"/>
                <w:szCs w:val="22"/>
              </w:rPr>
              <w:t>5</w:t>
            </w:r>
          </w:p>
        </w:tc>
      </w:tr>
    </w:tbl>
    <w:p w14:paraId="4DBFAE19" w14:textId="77777777" w:rsidR="00171049" w:rsidRPr="00513C65" w:rsidRDefault="00171049" w:rsidP="00171049">
      <w:pPr>
        <w:spacing w:before="5"/>
        <w:rPr>
          <w:rFonts w:cstheme="minorHAnsi"/>
          <w:sz w:val="22"/>
          <w:szCs w:val="22"/>
        </w:rPr>
      </w:pPr>
    </w:p>
    <w:p w14:paraId="5C562699" w14:textId="77777777" w:rsidR="00393410" w:rsidRPr="00393410" w:rsidRDefault="00393410" w:rsidP="00393410">
      <w:pPr>
        <w:spacing w:before="5"/>
        <w:rPr>
          <w:rFonts w:cstheme="minorHAnsi"/>
          <w:sz w:val="22"/>
          <w:szCs w:val="22"/>
        </w:rPr>
      </w:pPr>
      <w:r w:rsidRPr="00393410">
        <w:rPr>
          <w:rFonts w:cstheme="minorHAnsi"/>
          <w:sz w:val="22"/>
          <w:szCs w:val="22"/>
        </w:rPr>
        <w:t>My overall rating (add together the total of the numbers circled):</w:t>
      </w:r>
    </w:p>
    <w:p w14:paraId="2EB78819" w14:textId="41420F81" w:rsidR="00393410" w:rsidRPr="00171049" w:rsidRDefault="00481344" w:rsidP="00393410">
      <w:pPr>
        <w:spacing w:before="5"/>
        <w:rPr>
          <w:rFonts w:cstheme="minorHAnsi"/>
          <w:sz w:val="22"/>
          <w:szCs w:val="22"/>
        </w:rPr>
      </w:pPr>
      <w:r w:rsidRPr="002E14CB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393410" w:rsidRPr="00393410">
        <w:rPr>
          <w:rFonts w:cstheme="minorHAnsi"/>
          <w:sz w:val="22"/>
          <w:szCs w:val="22"/>
        </w:rPr>
        <w:t>Excellent (40+)</w:t>
      </w:r>
      <w:r w:rsidR="005C739A">
        <w:rPr>
          <w:rFonts w:cstheme="minorHAnsi"/>
          <w:sz w:val="22"/>
          <w:szCs w:val="22"/>
        </w:rPr>
        <w:t xml:space="preserve">   </w:t>
      </w:r>
      <w:r w:rsidR="005C739A" w:rsidRPr="002E14CB">
        <w:rPr>
          <w:rFonts w:cstheme="minorHAnsi"/>
          <w:sz w:val="28"/>
          <w:szCs w:val="28"/>
        </w:rPr>
        <w:t>□</w:t>
      </w:r>
      <w:r w:rsidR="005C739A">
        <w:rPr>
          <w:rFonts w:cstheme="minorHAnsi"/>
          <w:sz w:val="28"/>
          <w:szCs w:val="28"/>
        </w:rPr>
        <w:t xml:space="preserve"> </w:t>
      </w:r>
      <w:r w:rsidR="00393410" w:rsidRPr="00393410">
        <w:rPr>
          <w:rFonts w:cstheme="minorHAnsi"/>
          <w:sz w:val="22"/>
          <w:szCs w:val="22"/>
        </w:rPr>
        <w:t>Satisfactory (28-39)</w:t>
      </w:r>
      <w:r w:rsidR="005C739A">
        <w:rPr>
          <w:rFonts w:cstheme="minorHAnsi"/>
          <w:sz w:val="22"/>
          <w:szCs w:val="22"/>
        </w:rPr>
        <w:t xml:space="preserve">   </w:t>
      </w:r>
      <w:r w:rsidR="005C739A" w:rsidRPr="002E14CB">
        <w:rPr>
          <w:rFonts w:cstheme="minorHAnsi"/>
          <w:sz w:val="28"/>
          <w:szCs w:val="28"/>
        </w:rPr>
        <w:t>□</w:t>
      </w:r>
      <w:r w:rsidR="005C739A">
        <w:rPr>
          <w:rFonts w:cstheme="minorHAnsi"/>
          <w:sz w:val="28"/>
          <w:szCs w:val="28"/>
        </w:rPr>
        <w:t xml:space="preserve"> </w:t>
      </w:r>
      <w:r w:rsidR="00393410" w:rsidRPr="00393410">
        <w:rPr>
          <w:rFonts w:cstheme="minorHAnsi"/>
          <w:sz w:val="22"/>
          <w:szCs w:val="22"/>
        </w:rPr>
        <w:t>Poor (11-27)</w:t>
      </w:r>
    </w:p>
    <w:sectPr w:rsidR="00393410" w:rsidRPr="00171049" w:rsidSect="00532D0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F732" w14:textId="77777777" w:rsidR="001B7847" w:rsidRDefault="001B7847" w:rsidP="000C6958">
      <w:r>
        <w:separator/>
      </w:r>
    </w:p>
  </w:endnote>
  <w:endnote w:type="continuationSeparator" w:id="0">
    <w:p w14:paraId="66D366CB" w14:textId="77777777" w:rsidR="001B7847" w:rsidRDefault="001B7847" w:rsidP="000C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C30F" w14:textId="759B7FD9" w:rsidR="000C6958" w:rsidRDefault="000C6958" w:rsidP="00214E5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77CD" wp14:editId="1BD716B0">
          <wp:simplePos x="0" y="0"/>
          <wp:positionH relativeFrom="page">
            <wp:posOffset>10160</wp:posOffset>
          </wp:positionH>
          <wp:positionV relativeFrom="page">
            <wp:posOffset>8646160</wp:posOffset>
          </wp:positionV>
          <wp:extent cx="7789039" cy="1409065"/>
          <wp:effectExtent l="0" t="0" r="0" b="635"/>
          <wp:wrapNone/>
          <wp:docPr id="159" name="Picture 15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990" cy="144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F8DD" w14:textId="4DB80BB5" w:rsidR="00EA6C05" w:rsidRPr="007767B4" w:rsidRDefault="00EA6C05" w:rsidP="005E0971">
    <w:pPr>
      <w:pStyle w:val="Footer"/>
      <w:jc w:val="both"/>
      <w:rPr>
        <w:sz w:val="16"/>
        <w:szCs w:val="16"/>
      </w:rPr>
    </w:pPr>
    <w:r w:rsidRPr="00214E5B">
      <w:rPr>
        <w:sz w:val="16"/>
        <w:szCs w:val="16"/>
      </w:rPr>
      <w:t xml:space="preserve">This publication is adapted </w:t>
    </w:r>
    <w:r w:rsidR="007767B4">
      <w:rPr>
        <w:sz w:val="16"/>
        <w:szCs w:val="16"/>
      </w:rPr>
      <w:t>by LDC from the</w:t>
    </w:r>
    <w:r w:rsidRPr="00214E5B">
      <w:rPr>
        <w:sz w:val="16"/>
        <w:szCs w:val="16"/>
      </w:rPr>
      <w:t xml:space="preserve"> ICD</w:t>
    </w:r>
    <w:r w:rsidR="007767B4">
      <w:rPr>
        <w:sz w:val="16"/>
        <w:szCs w:val="16"/>
      </w:rPr>
      <w:t xml:space="preserve"> and</w:t>
    </w:r>
    <w:r w:rsidRPr="00214E5B">
      <w:rPr>
        <w:sz w:val="16"/>
        <w:szCs w:val="16"/>
      </w:rPr>
      <w:t xml:space="preserve"> by the author</w:t>
    </w:r>
    <w:r w:rsidR="005E0971">
      <w:rPr>
        <w:sz w:val="16"/>
        <w:szCs w:val="16"/>
      </w:rPr>
      <w:t xml:space="preserve"> </w:t>
    </w:r>
    <w:r w:rsidR="005E0971">
      <w:rPr>
        <w:sz w:val="16"/>
        <w:szCs w:val="16"/>
      </w:rPr>
      <w:tab/>
      <w:t>Grant E. MacDonald</w:t>
    </w:r>
    <w:r w:rsidRPr="00214E5B">
      <w:rPr>
        <w:sz w:val="16"/>
        <w:szCs w:val="16"/>
      </w:rPr>
      <w:t xml:space="preserve">. A similar version is on </w:t>
    </w:r>
    <w:r w:rsidR="007767B4">
      <w:rPr>
        <w:sz w:val="16"/>
        <w:szCs w:val="16"/>
      </w:rPr>
      <w:t>Grant’s</w:t>
    </w:r>
    <w:r w:rsidRPr="00214E5B">
      <w:rPr>
        <w:sz w:val="16"/>
        <w:szCs w:val="16"/>
      </w:rPr>
      <w:t xml:space="preserve"> website </w:t>
    </w:r>
    <w:r w:rsidR="007767B4">
      <w:rPr>
        <w:sz w:val="16"/>
        <w:szCs w:val="16"/>
      </w:rPr>
      <w:t>(</w:t>
    </w:r>
    <w:r w:rsidRPr="00214E5B">
      <w:rPr>
        <w:sz w:val="16"/>
        <w:szCs w:val="16"/>
      </w:rPr>
      <w:t>www.governinggood.ca</w:t>
    </w:r>
    <w:r w:rsidR="007767B4">
      <w:rPr>
        <w:sz w:val="16"/>
        <w:szCs w:val="16"/>
      </w:rPr>
      <w:t>)</w:t>
    </w:r>
    <w:r w:rsidRPr="00214E5B">
      <w:rPr>
        <w:sz w:val="16"/>
        <w:szCs w:val="16"/>
      </w:rPr>
      <w:t xml:space="preserve"> and was previously found on the website of the Dalhousie University College of Continuing Education.</w:t>
    </w:r>
    <w:r w:rsidR="007767B4">
      <w:rPr>
        <w:sz w:val="16"/>
        <w:szCs w:val="16"/>
      </w:rPr>
      <w:t xml:space="preserve"> </w:t>
    </w:r>
    <w:r w:rsidRPr="00214E5B">
      <w:rPr>
        <w:sz w:val="16"/>
        <w:szCs w:val="16"/>
      </w:rPr>
      <w:t>This document is intended to provide information only. The information that it contains does not constitute legal advice and should not be relied upon as such.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23DFF42E" wp14:editId="61A73D89">
          <wp:simplePos x="0" y="0"/>
          <wp:positionH relativeFrom="page">
            <wp:posOffset>10160</wp:posOffset>
          </wp:positionH>
          <wp:positionV relativeFrom="page">
            <wp:posOffset>8646160</wp:posOffset>
          </wp:positionV>
          <wp:extent cx="7789039" cy="1409065"/>
          <wp:effectExtent l="0" t="0" r="0" b="635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990" cy="144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BEA2" w14:textId="77777777" w:rsidR="001B7847" w:rsidRDefault="001B7847" w:rsidP="000C6958">
      <w:r>
        <w:separator/>
      </w:r>
    </w:p>
  </w:footnote>
  <w:footnote w:type="continuationSeparator" w:id="0">
    <w:p w14:paraId="158957A3" w14:textId="77777777" w:rsidR="001B7847" w:rsidRDefault="001B7847" w:rsidP="000C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0BC"/>
    <w:multiLevelType w:val="hybridMultilevel"/>
    <w:tmpl w:val="254429C6"/>
    <w:lvl w:ilvl="0" w:tplc="FFFFFFFF">
      <w:start w:val="1"/>
      <w:numFmt w:val="upperLetter"/>
      <w:lvlText w:val="%1."/>
      <w:lvlJc w:val="left"/>
      <w:pPr>
        <w:ind w:left="469" w:hanging="290"/>
      </w:pPr>
      <w:rPr>
        <w:rFonts w:asciiTheme="minorHAnsi" w:eastAsia="Trebuchet MS" w:hAnsiTheme="minorHAnsi" w:cstheme="minorHAnsi" w:hint="default"/>
        <w:b/>
        <w:bCs/>
        <w:i w:val="0"/>
        <w:iCs w:val="0"/>
        <w:color w:val="auto"/>
        <w:w w:val="101"/>
        <w:sz w:val="22"/>
        <w:szCs w:val="22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80" w:hanging="34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004270"/>
        <w:w w:val="87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1520" w:hanging="3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580" w:hanging="3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40" w:hanging="3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00" w:hanging="3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60" w:hanging="3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20" w:hanging="3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80" w:hanging="340"/>
      </w:pPr>
      <w:rPr>
        <w:rFonts w:hint="default"/>
        <w:lang w:val="en-US" w:eastAsia="en-US" w:bidi="ar-SA"/>
      </w:rPr>
    </w:lvl>
  </w:abstractNum>
  <w:abstractNum w:abstractNumId="1" w15:restartNumberingAfterBreak="0">
    <w:nsid w:val="3D9946FC"/>
    <w:multiLevelType w:val="hybridMultilevel"/>
    <w:tmpl w:val="7FA450EA"/>
    <w:lvl w:ilvl="0" w:tplc="3162E380">
      <w:start w:val="1"/>
      <w:numFmt w:val="upperLetter"/>
      <w:lvlText w:val="%1."/>
      <w:lvlJc w:val="left"/>
      <w:pPr>
        <w:ind w:left="432" w:hanging="290"/>
      </w:pPr>
      <w:rPr>
        <w:rFonts w:asciiTheme="minorHAnsi" w:eastAsia="Trebuchet MS" w:hAnsiTheme="minorHAnsi" w:cstheme="minorHAnsi" w:hint="default"/>
        <w:b/>
        <w:bCs/>
        <w:i w:val="0"/>
        <w:iCs w:val="0"/>
        <w:color w:val="auto"/>
        <w:w w:val="101"/>
        <w:sz w:val="22"/>
        <w:szCs w:val="22"/>
        <w:lang w:val="en-US" w:eastAsia="en-US" w:bidi="ar-SA"/>
      </w:rPr>
    </w:lvl>
    <w:lvl w:ilvl="1" w:tplc="06B6B630">
      <w:start w:val="1"/>
      <w:numFmt w:val="decimal"/>
      <w:lvlText w:val="%2."/>
      <w:lvlJc w:val="left"/>
      <w:pPr>
        <w:ind w:left="322" w:hanging="34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004270"/>
        <w:w w:val="87"/>
        <w:sz w:val="20"/>
        <w:szCs w:val="20"/>
        <w:lang w:val="en-US" w:eastAsia="en-US" w:bidi="ar-SA"/>
      </w:rPr>
    </w:lvl>
    <w:lvl w:ilvl="2" w:tplc="CDEEB098">
      <w:numFmt w:val="bullet"/>
      <w:lvlText w:val="•"/>
      <w:lvlJc w:val="left"/>
      <w:pPr>
        <w:ind w:left="1662" w:hanging="340"/>
      </w:pPr>
      <w:rPr>
        <w:rFonts w:hint="default"/>
        <w:lang w:val="en-US" w:eastAsia="en-US" w:bidi="ar-SA"/>
      </w:rPr>
    </w:lvl>
    <w:lvl w:ilvl="3" w:tplc="405C5528">
      <w:numFmt w:val="bullet"/>
      <w:lvlText w:val="•"/>
      <w:lvlJc w:val="left"/>
      <w:pPr>
        <w:ind w:left="2722" w:hanging="340"/>
      </w:pPr>
      <w:rPr>
        <w:rFonts w:hint="default"/>
        <w:lang w:val="en-US" w:eastAsia="en-US" w:bidi="ar-SA"/>
      </w:rPr>
    </w:lvl>
    <w:lvl w:ilvl="4" w:tplc="50DA3464">
      <w:numFmt w:val="bullet"/>
      <w:lvlText w:val="•"/>
      <w:lvlJc w:val="left"/>
      <w:pPr>
        <w:ind w:left="3782" w:hanging="340"/>
      </w:pPr>
      <w:rPr>
        <w:rFonts w:hint="default"/>
        <w:lang w:val="en-US" w:eastAsia="en-US" w:bidi="ar-SA"/>
      </w:rPr>
    </w:lvl>
    <w:lvl w:ilvl="5" w:tplc="67AC92BC">
      <w:numFmt w:val="bullet"/>
      <w:lvlText w:val="•"/>
      <w:lvlJc w:val="left"/>
      <w:pPr>
        <w:ind w:left="4842" w:hanging="340"/>
      </w:pPr>
      <w:rPr>
        <w:rFonts w:hint="default"/>
        <w:lang w:val="en-US" w:eastAsia="en-US" w:bidi="ar-SA"/>
      </w:rPr>
    </w:lvl>
    <w:lvl w:ilvl="6" w:tplc="A73ADE4A">
      <w:numFmt w:val="bullet"/>
      <w:lvlText w:val="•"/>
      <w:lvlJc w:val="left"/>
      <w:pPr>
        <w:ind w:left="5902" w:hanging="340"/>
      </w:pPr>
      <w:rPr>
        <w:rFonts w:hint="default"/>
        <w:lang w:val="en-US" w:eastAsia="en-US" w:bidi="ar-SA"/>
      </w:rPr>
    </w:lvl>
    <w:lvl w:ilvl="7" w:tplc="720213CC">
      <w:numFmt w:val="bullet"/>
      <w:lvlText w:val="•"/>
      <w:lvlJc w:val="left"/>
      <w:pPr>
        <w:ind w:left="6962" w:hanging="340"/>
      </w:pPr>
      <w:rPr>
        <w:rFonts w:hint="default"/>
        <w:lang w:val="en-US" w:eastAsia="en-US" w:bidi="ar-SA"/>
      </w:rPr>
    </w:lvl>
    <w:lvl w:ilvl="8" w:tplc="FE1E6080">
      <w:numFmt w:val="bullet"/>
      <w:lvlText w:val="•"/>
      <w:lvlJc w:val="left"/>
      <w:pPr>
        <w:ind w:left="8022" w:hanging="340"/>
      </w:pPr>
      <w:rPr>
        <w:rFonts w:hint="default"/>
        <w:lang w:val="en-US" w:eastAsia="en-US" w:bidi="ar-SA"/>
      </w:rPr>
    </w:lvl>
  </w:abstractNum>
  <w:abstractNum w:abstractNumId="2" w15:restartNumberingAfterBreak="0">
    <w:nsid w:val="40164FE0"/>
    <w:multiLevelType w:val="hybridMultilevel"/>
    <w:tmpl w:val="C0BEC326"/>
    <w:lvl w:ilvl="0" w:tplc="FFFFFFFF">
      <w:start w:val="1"/>
      <w:numFmt w:val="upperLetter"/>
      <w:lvlText w:val="%1."/>
      <w:lvlJc w:val="left"/>
      <w:pPr>
        <w:ind w:left="469" w:hanging="290"/>
      </w:pPr>
      <w:rPr>
        <w:rFonts w:asciiTheme="minorHAnsi" w:eastAsia="Trebuchet MS" w:hAnsiTheme="minorHAnsi" w:cstheme="minorHAnsi" w:hint="default"/>
        <w:b/>
        <w:bCs/>
        <w:i w:val="0"/>
        <w:iCs w:val="0"/>
        <w:color w:val="auto"/>
        <w:w w:val="101"/>
        <w:sz w:val="22"/>
        <w:szCs w:val="22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80" w:hanging="34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004270"/>
        <w:w w:val="87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1520" w:hanging="3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580" w:hanging="3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40" w:hanging="3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00" w:hanging="3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60" w:hanging="3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20" w:hanging="3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80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50B0254E"/>
    <w:multiLevelType w:val="hybridMultilevel"/>
    <w:tmpl w:val="F0E8AE38"/>
    <w:lvl w:ilvl="0" w:tplc="FFFFFFFF">
      <w:start w:val="1"/>
      <w:numFmt w:val="upperLetter"/>
      <w:lvlText w:val="%1."/>
      <w:lvlJc w:val="left"/>
      <w:pPr>
        <w:ind w:left="469" w:hanging="290"/>
      </w:pPr>
      <w:rPr>
        <w:rFonts w:asciiTheme="minorHAnsi" w:eastAsia="Trebuchet MS" w:hAnsiTheme="minorHAnsi" w:cstheme="minorHAnsi" w:hint="default"/>
        <w:b/>
        <w:bCs/>
        <w:i w:val="0"/>
        <w:iCs w:val="0"/>
        <w:color w:val="auto"/>
        <w:w w:val="101"/>
        <w:sz w:val="22"/>
        <w:szCs w:val="22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80" w:hanging="34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004270"/>
        <w:w w:val="87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1520" w:hanging="3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580" w:hanging="3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40" w:hanging="3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00" w:hanging="3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60" w:hanging="3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20" w:hanging="3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80" w:hanging="340"/>
      </w:pPr>
      <w:rPr>
        <w:rFonts w:hint="default"/>
        <w:lang w:val="en-US" w:eastAsia="en-US" w:bidi="ar-SA"/>
      </w:rPr>
    </w:lvl>
  </w:abstractNum>
  <w:num w:numId="1" w16cid:durableId="1361317755">
    <w:abstractNumId w:val="1"/>
  </w:num>
  <w:num w:numId="2" w16cid:durableId="1771121812">
    <w:abstractNumId w:val="3"/>
  </w:num>
  <w:num w:numId="3" w16cid:durableId="2046328427">
    <w:abstractNumId w:val="0"/>
  </w:num>
  <w:num w:numId="4" w16cid:durableId="470053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58"/>
    <w:rsid w:val="00010E6E"/>
    <w:rsid w:val="00083516"/>
    <w:rsid w:val="00087219"/>
    <w:rsid w:val="000B6420"/>
    <w:rsid w:val="000C07E4"/>
    <w:rsid w:val="000C6958"/>
    <w:rsid w:val="0014120C"/>
    <w:rsid w:val="00171049"/>
    <w:rsid w:val="001737A8"/>
    <w:rsid w:val="00174076"/>
    <w:rsid w:val="001B7847"/>
    <w:rsid w:val="001D1CE3"/>
    <w:rsid w:val="002011AA"/>
    <w:rsid w:val="00214E5B"/>
    <w:rsid w:val="002341E8"/>
    <w:rsid w:val="002D280D"/>
    <w:rsid w:val="002D6BE2"/>
    <w:rsid w:val="002E14CB"/>
    <w:rsid w:val="00320A11"/>
    <w:rsid w:val="0033371F"/>
    <w:rsid w:val="00345FD6"/>
    <w:rsid w:val="00357B92"/>
    <w:rsid w:val="00376314"/>
    <w:rsid w:val="003823C1"/>
    <w:rsid w:val="00392F9F"/>
    <w:rsid w:val="00393410"/>
    <w:rsid w:val="00397656"/>
    <w:rsid w:val="004403AF"/>
    <w:rsid w:val="00442A5C"/>
    <w:rsid w:val="00481344"/>
    <w:rsid w:val="004D6E00"/>
    <w:rsid w:val="00513C65"/>
    <w:rsid w:val="00514870"/>
    <w:rsid w:val="00532D02"/>
    <w:rsid w:val="00544894"/>
    <w:rsid w:val="0055084E"/>
    <w:rsid w:val="00554A91"/>
    <w:rsid w:val="0058767B"/>
    <w:rsid w:val="00592232"/>
    <w:rsid w:val="005A0982"/>
    <w:rsid w:val="005C739A"/>
    <w:rsid w:val="005D04F2"/>
    <w:rsid w:val="005E0971"/>
    <w:rsid w:val="005E6256"/>
    <w:rsid w:val="00644FED"/>
    <w:rsid w:val="006830A6"/>
    <w:rsid w:val="00686AD9"/>
    <w:rsid w:val="006B7820"/>
    <w:rsid w:val="006C62CC"/>
    <w:rsid w:val="006E5EBF"/>
    <w:rsid w:val="006F300B"/>
    <w:rsid w:val="007158E6"/>
    <w:rsid w:val="007767B4"/>
    <w:rsid w:val="007A1FED"/>
    <w:rsid w:val="007C7D83"/>
    <w:rsid w:val="007D7774"/>
    <w:rsid w:val="007F0E26"/>
    <w:rsid w:val="007F6BE7"/>
    <w:rsid w:val="00821430"/>
    <w:rsid w:val="00860B0C"/>
    <w:rsid w:val="00871FBB"/>
    <w:rsid w:val="008746E7"/>
    <w:rsid w:val="008C2EAE"/>
    <w:rsid w:val="008D20A5"/>
    <w:rsid w:val="008E3D4A"/>
    <w:rsid w:val="00922766"/>
    <w:rsid w:val="00960470"/>
    <w:rsid w:val="009B75CE"/>
    <w:rsid w:val="009E7934"/>
    <w:rsid w:val="00A05467"/>
    <w:rsid w:val="00A14557"/>
    <w:rsid w:val="00A248C6"/>
    <w:rsid w:val="00A52A97"/>
    <w:rsid w:val="00A62045"/>
    <w:rsid w:val="00AD661D"/>
    <w:rsid w:val="00AF29CB"/>
    <w:rsid w:val="00AF2A6D"/>
    <w:rsid w:val="00AF5DC5"/>
    <w:rsid w:val="00AF6C07"/>
    <w:rsid w:val="00B06F61"/>
    <w:rsid w:val="00B34493"/>
    <w:rsid w:val="00B66C4F"/>
    <w:rsid w:val="00B96D56"/>
    <w:rsid w:val="00B97DE1"/>
    <w:rsid w:val="00BF5740"/>
    <w:rsid w:val="00C55439"/>
    <w:rsid w:val="00CC480F"/>
    <w:rsid w:val="00CD70AE"/>
    <w:rsid w:val="00D14B4A"/>
    <w:rsid w:val="00D26FC0"/>
    <w:rsid w:val="00DB3C1B"/>
    <w:rsid w:val="00DC6064"/>
    <w:rsid w:val="00DD02FA"/>
    <w:rsid w:val="00E233B4"/>
    <w:rsid w:val="00E617D9"/>
    <w:rsid w:val="00EA6C05"/>
    <w:rsid w:val="00EC4905"/>
    <w:rsid w:val="00F353F8"/>
    <w:rsid w:val="00F535A3"/>
    <w:rsid w:val="00F970A8"/>
    <w:rsid w:val="00FC7F99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E8D81"/>
  <w15:chartTrackingRefBased/>
  <w15:docId w15:val="{EE7F7080-8BDD-6946-B4F1-1B47B233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58"/>
  </w:style>
  <w:style w:type="paragraph" w:styleId="Heading1">
    <w:name w:val="heading 1"/>
    <w:basedOn w:val="Normal"/>
    <w:link w:val="Heading1Char"/>
    <w:uiPriority w:val="9"/>
    <w:qFormat/>
    <w:rsid w:val="00B34493"/>
    <w:pPr>
      <w:widowControl w:val="0"/>
      <w:autoSpaceDE w:val="0"/>
      <w:autoSpaceDN w:val="0"/>
      <w:spacing w:before="100"/>
      <w:ind w:left="444" w:hanging="298"/>
      <w:outlineLvl w:val="0"/>
    </w:pPr>
    <w:rPr>
      <w:rFonts w:ascii="Trebuchet MS" w:eastAsia="Trebuchet MS" w:hAnsi="Trebuchet MS" w:cs="Trebuchet MS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58"/>
  </w:style>
  <w:style w:type="paragraph" w:styleId="Footer">
    <w:name w:val="footer"/>
    <w:basedOn w:val="Normal"/>
    <w:link w:val="FooterChar"/>
    <w:uiPriority w:val="99"/>
    <w:unhideWhenUsed/>
    <w:rsid w:val="000C6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958"/>
  </w:style>
  <w:style w:type="character" w:customStyle="1" w:styleId="Heading1Char">
    <w:name w:val="Heading 1 Char"/>
    <w:basedOn w:val="DefaultParagraphFont"/>
    <w:link w:val="Heading1"/>
    <w:uiPriority w:val="9"/>
    <w:rsid w:val="00B34493"/>
    <w:rPr>
      <w:rFonts w:ascii="Trebuchet MS" w:eastAsia="Trebuchet MS" w:hAnsi="Trebuchet MS" w:cs="Trebuchet MS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34493"/>
    <w:pPr>
      <w:widowControl w:val="0"/>
      <w:autoSpaceDE w:val="0"/>
      <w:autoSpaceDN w:val="0"/>
    </w:pPr>
    <w:rPr>
      <w:rFonts w:ascii="Lucida Sans" w:eastAsia="Lucida Sans" w:hAnsi="Lucida Sans" w:cs="Lucida Sans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4493"/>
    <w:rPr>
      <w:rFonts w:ascii="Lucida Sans" w:eastAsia="Lucida Sans" w:hAnsi="Lucida Sans" w:cs="Lucida Sans"/>
      <w:i/>
      <w:i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34493"/>
    <w:pPr>
      <w:widowControl w:val="0"/>
      <w:autoSpaceDE w:val="0"/>
      <w:autoSpaceDN w:val="0"/>
      <w:spacing w:before="90"/>
    </w:pPr>
    <w:rPr>
      <w:rFonts w:ascii="Lucida Sans" w:eastAsia="Lucida Sans" w:hAnsi="Lucida Sans" w:cs="Lucida Sans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C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BB46-8164-4A20-874A-757A3A68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Carrigan</dc:creator>
  <cp:keywords/>
  <dc:description/>
  <cp:lastModifiedBy>Ryan Fequet</cp:lastModifiedBy>
  <cp:revision>3</cp:revision>
  <dcterms:created xsi:type="dcterms:W3CDTF">2022-10-15T22:37:00Z</dcterms:created>
  <dcterms:modified xsi:type="dcterms:W3CDTF">2022-10-17T19:50:00Z</dcterms:modified>
</cp:coreProperties>
</file>